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2D1" w:rsidRPr="00E753B6" w:rsidRDefault="00E732D1" w:rsidP="00E732D1">
      <w:pPr>
        <w:pStyle w:val="Heading2"/>
        <w:rPr>
          <w:b/>
          <w:bCs/>
          <w:sz w:val="36"/>
          <w:szCs w:val="36"/>
        </w:rPr>
      </w:pPr>
      <w:r>
        <w:rPr>
          <w:b/>
          <w:bCs/>
          <w:sz w:val="36"/>
          <w:szCs w:val="36"/>
        </w:rPr>
        <w:t>SMITH, James</w:t>
      </w:r>
    </w:p>
    <w:p w:rsidR="00E732D1" w:rsidRPr="00CD3B29" w:rsidRDefault="00E732D1" w:rsidP="00E732D1">
      <w:pPr>
        <w:spacing w:after="0"/>
        <w:rPr>
          <w:rFonts w:cstheme="minorHAnsi"/>
          <w:sz w:val="24"/>
          <w:szCs w:val="24"/>
        </w:rPr>
      </w:pPr>
    </w:p>
    <w:p w:rsidR="00093786" w:rsidRPr="000131EB" w:rsidRDefault="00E732D1" w:rsidP="00E732D1">
      <w:pPr>
        <w:spacing w:after="0"/>
        <w:rPr>
          <w:sz w:val="24"/>
          <w:szCs w:val="24"/>
        </w:rPr>
      </w:pPr>
      <w:r w:rsidRPr="000131EB">
        <w:rPr>
          <w:sz w:val="24"/>
          <w:szCs w:val="24"/>
        </w:rPr>
        <w:t>James Smith was born on 4</w:t>
      </w:r>
      <w:r w:rsidRPr="000131EB">
        <w:rPr>
          <w:sz w:val="24"/>
          <w:szCs w:val="24"/>
          <w:vertAlign w:val="superscript"/>
        </w:rPr>
        <w:t>th</w:t>
      </w:r>
      <w:r w:rsidRPr="000131EB">
        <w:rPr>
          <w:sz w:val="24"/>
          <w:szCs w:val="24"/>
        </w:rPr>
        <w:t xml:space="preserve"> March 1816</w:t>
      </w:r>
      <w:r w:rsidR="00093786" w:rsidRPr="000131EB">
        <w:rPr>
          <w:sz w:val="24"/>
          <w:szCs w:val="24"/>
        </w:rPr>
        <w:t>.</w:t>
      </w:r>
    </w:p>
    <w:p w:rsidR="00EB0FE7" w:rsidRPr="000131EB" w:rsidRDefault="00093786" w:rsidP="00E732D1">
      <w:pPr>
        <w:spacing w:after="0"/>
        <w:rPr>
          <w:sz w:val="24"/>
          <w:szCs w:val="24"/>
        </w:rPr>
      </w:pPr>
      <w:r w:rsidRPr="000131EB">
        <w:rPr>
          <w:sz w:val="24"/>
          <w:szCs w:val="24"/>
        </w:rPr>
        <w:t>He was the</w:t>
      </w:r>
      <w:r w:rsidR="00E732D1" w:rsidRPr="000131EB">
        <w:rPr>
          <w:sz w:val="24"/>
          <w:szCs w:val="24"/>
        </w:rPr>
        <w:t xml:space="preserve"> son of William</w:t>
      </w:r>
      <w:r w:rsidRPr="000131EB">
        <w:rPr>
          <w:sz w:val="24"/>
          <w:szCs w:val="24"/>
        </w:rPr>
        <w:t xml:space="preserve"> (1784-1865, died Pennant Hills</w:t>
      </w:r>
      <w:r w:rsidR="00EC3581" w:rsidRPr="000131EB">
        <w:rPr>
          <w:sz w:val="24"/>
          <w:szCs w:val="24"/>
        </w:rPr>
        <w:t>)</w:t>
      </w:r>
      <w:r w:rsidR="00E732D1" w:rsidRPr="000131EB">
        <w:rPr>
          <w:sz w:val="24"/>
          <w:szCs w:val="24"/>
        </w:rPr>
        <w:t xml:space="preserve"> &amp; Isabella </w:t>
      </w:r>
      <w:r w:rsidR="00EC3581" w:rsidRPr="000131EB">
        <w:rPr>
          <w:sz w:val="24"/>
          <w:szCs w:val="24"/>
        </w:rPr>
        <w:t>(nee Jones; 1790-1864</w:t>
      </w:r>
      <w:r w:rsidRPr="000131EB">
        <w:rPr>
          <w:sz w:val="24"/>
          <w:szCs w:val="24"/>
        </w:rPr>
        <w:t>, died Pennant Hills</w:t>
      </w:r>
      <w:r w:rsidR="00EC3581" w:rsidRPr="000131EB">
        <w:rPr>
          <w:sz w:val="24"/>
          <w:szCs w:val="24"/>
        </w:rPr>
        <w:t xml:space="preserve">) </w:t>
      </w:r>
      <w:r w:rsidR="00E732D1" w:rsidRPr="000131EB">
        <w:rPr>
          <w:sz w:val="24"/>
          <w:szCs w:val="24"/>
        </w:rPr>
        <w:t>Smith</w:t>
      </w:r>
      <w:r w:rsidR="009E3D5D" w:rsidRPr="000131EB">
        <w:rPr>
          <w:sz w:val="24"/>
          <w:szCs w:val="24"/>
        </w:rPr>
        <w:t>, who were married at</w:t>
      </w:r>
      <w:r w:rsidRPr="000131EB">
        <w:rPr>
          <w:sz w:val="24"/>
          <w:szCs w:val="24"/>
        </w:rPr>
        <w:t xml:space="preserve"> Bedminster, Somerset, England, in July 1801. </w:t>
      </w:r>
    </w:p>
    <w:p w:rsidR="00CA6FB8" w:rsidRPr="000131EB" w:rsidRDefault="009E3D5D" w:rsidP="00E732D1">
      <w:pPr>
        <w:spacing w:after="0"/>
        <w:rPr>
          <w:sz w:val="24"/>
          <w:szCs w:val="24"/>
        </w:rPr>
      </w:pPr>
      <w:r w:rsidRPr="000131EB">
        <w:rPr>
          <w:sz w:val="24"/>
          <w:szCs w:val="24"/>
        </w:rPr>
        <w:t>William and Isabella</w:t>
      </w:r>
      <w:r w:rsidR="00093786" w:rsidRPr="000131EB">
        <w:rPr>
          <w:sz w:val="24"/>
          <w:szCs w:val="24"/>
        </w:rPr>
        <w:t xml:space="preserve"> would have a very large </w:t>
      </w:r>
      <w:r w:rsidRPr="000131EB">
        <w:rPr>
          <w:sz w:val="24"/>
          <w:szCs w:val="24"/>
        </w:rPr>
        <w:t>family, establishing themselves at Pennant Hills.</w:t>
      </w:r>
    </w:p>
    <w:p w:rsidR="00EC3581" w:rsidRPr="000131EB" w:rsidRDefault="00EC3581" w:rsidP="00EC3581">
      <w:pPr>
        <w:spacing w:after="0"/>
        <w:jc w:val="center"/>
        <w:rPr>
          <w:b/>
          <w:sz w:val="24"/>
          <w:szCs w:val="24"/>
        </w:rPr>
      </w:pPr>
      <w:r w:rsidRPr="000131EB">
        <w:rPr>
          <w:b/>
          <w:sz w:val="24"/>
          <w:szCs w:val="24"/>
        </w:rPr>
        <w:t>Isabella Smith</w:t>
      </w:r>
      <w:r w:rsidR="009E3D5D" w:rsidRPr="000131EB">
        <w:rPr>
          <w:b/>
          <w:sz w:val="24"/>
          <w:szCs w:val="24"/>
        </w:rPr>
        <w:t xml:space="preserve"> (nee Jones)</w:t>
      </w:r>
    </w:p>
    <w:p w:rsidR="00EC3581" w:rsidRPr="000131EB" w:rsidRDefault="00EC3581" w:rsidP="00EC3581">
      <w:pPr>
        <w:spacing w:after="0"/>
        <w:jc w:val="center"/>
        <w:rPr>
          <w:sz w:val="24"/>
          <w:szCs w:val="24"/>
        </w:rPr>
      </w:pPr>
      <w:r w:rsidRPr="000131EB">
        <w:rPr>
          <w:noProof/>
          <w:sz w:val="24"/>
          <w:szCs w:val="24"/>
          <w:lang w:eastAsia="en-AU"/>
        </w:rPr>
        <w:drawing>
          <wp:inline distT="0" distB="0" distL="0" distR="0" wp14:anchorId="6A91D6CA" wp14:editId="1D91021C">
            <wp:extent cx="1171575" cy="1571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171575" cy="1571625"/>
                    </a:xfrm>
                    <a:prstGeom prst="rect">
                      <a:avLst/>
                    </a:prstGeom>
                  </pic:spPr>
                </pic:pic>
              </a:graphicData>
            </a:graphic>
          </wp:inline>
        </w:drawing>
      </w:r>
    </w:p>
    <w:p w:rsidR="00E732D1" w:rsidRPr="000131EB" w:rsidRDefault="00EC3581" w:rsidP="00E732D1">
      <w:pPr>
        <w:spacing w:after="0"/>
        <w:rPr>
          <w:sz w:val="24"/>
          <w:szCs w:val="24"/>
        </w:rPr>
      </w:pPr>
      <w:r w:rsidRPr="000131EB">
        <w:rPr>
          <w:sz w:val="24"/>
          <w:szCs w:val="24"/>
        </w:rPr>
        <w:t>James</w:t>
      </w:r>
      <w:r w:rsidR="00E732D1" w:rsidRPr="000131EB">
        <w:rPr>
          <w:sz w:val="24"/>
          <w:szCs w:val="24"/>
        </w:rPr>
        <w:t xml:space="preserve"> was baptised on 24</w:t>
      </w:r>
      <w:r w:rsidR="00E732D1" w:rsidRPr="000131EB">
        <w:rPr>
          <w:sz w:val="24"/>
          <w:szCs w:val="24"/>
          <w:vertAlign w:val="superscript"/>
        </w:rPr>
        <w:t>th</w:t>
      </w:r>
      <w:r w:rsidR="00E732D1" w:rsidRPr="000131EB">
        <w:rPr>
          <w:sz w:val="24"/>
          <w:szCs w:val="24"/>
        </w:rPr>
        <w:t xml:space="preserve"> March 1816, at St. John’s Anglican Church, Parramatta.</w:t>
      </w:r>
    </w:p>
    <w:p w:rsidR="00E732D1" w:rsidRPr="000131EB" w:rsidRDefault="00E732D1" w:rsidP="00E732D1">
      <w:pPr>
        <w:spacing w:after="0"/>
        <w:rPr>
          <w:sz w:val="24"/>
          <w:szCs w:val="24"/>
        </w:rPr>
      </w:pPr>
      <w:r w:rsidRPr="000131EB">
        <w:rPr>
          <w:sz w:val="24"/>
          <w:szCs w:val="24"/>
        </w:rPr>
        <w:t>Samuel Mar</w:t>
      </w:r>
      <w:r w:rsidR="00EC3581" w:rsidRPr="000131EB">
        <w:rPr>
          <w:sz w:val="24"/>
          <w:szCs w:val="24"/>
        </w:rPr>
        <w:t>sden, chaplain, signed the register.</w:t>
      </w:r>
    </w:p>
    <w:p w:rsidR="00EC3581" w:rsidRPr="000131EB" w:rsidRDefault="00EC3581" w:rsidP="00E732D1">
      <w:pPr>
        <w:spacing w:after="0"/>
        <w:rPr>
          <w:sz w:val="24"/>
          <w:szCs w:val="24"/>
          <w:vertAlign w:val="superscript"/>
        </w:rPr>
      </w:pPr>
      <w:r w:rsidRPr="000131EB">
        <w:rPr>
          <w:sz w:val="24"/>
          <w:szCs w:val="24"/>
        </w:rPr>
        <w:t>James’ father, William,</w:t>
      </w:r>
      <w:r w:rsidR="00EB0FE7" w:rsidRPr="000131EB">
        <w:rPr>
          <w:sz w:val="24"/>
          <w:szCs w:val="24"/>
        </w:rPr>
        <w:t xml:space="preserve"> was a convict who arrived on the ship </w:t>
      </w:r>
      <w:r w:rsidR="00EB0FE7" w:rsidRPr="000131EB">
        <w:rPr>
          <w:i/>
          <w:sz w:val="24"/>
          <w:szCs w:val="24"/>
        </w:rPr>
        <w:t>Indian</w:t>
      </w:r>
      <w:r w:rsidR="00EB0FE7" w:rsidRPr="000131EB">
        <w:rPr>
          <w:sz w:val="24"/>
          <w:szCs w:val="24"/>
        </w:rPr>
        <w:t xml:space="preserve"> (as noted in the Church Register) on 16</w:t>
      </w:r>
      <w:r w:rsidR="00EB0FE7" w:rsidRPr="000131EB">
        <w:rPr>
          <w:sz w:val="24"/>
          <w:szCs w:val="24"/>
          <w:vertAlign w:val="superscript"/>
        </w:rPr>
        <w:t>th</w:t>
      </w:r>
      <w:r w:rsidR="00EB0FE7" w:rsidRPr="000131EB">
        <w:rPr>
          <w:sz w:val="24"/>
          <w:szCs w:val="24"/>
        </w:rPr>
        <w:t xml:space="preserve"> December 1810. He would eventually obtain a Ticket of Leave and a Pardon.</w:t>
      </w:r>
      <w:r w:rsidR="000131EB" w:rsidRPr="000D75D9">
        <w:rPr>
          <w:b/>
          <w:sz w:val="24"/>
          <w:szCs w:val="24"/>
          <w:vertAlign w:val="superscript"/>
        </w:rPr>
        <w:t>1</w:t>
      </w:r>
    </w:p>
    <w:p w:rsidR="00E732D1" w:rsidRPr="000131EB" w:rsidRDefault="00E732D1" w:rsidP="00E732D1">
      <w:pPr>
        <w:spacing w:after="0"/>
        <w:rPr>
          <w:sz w:val="24"/>
          <w:szCs w:val="24"/>
        </w:rPr>
      </w:pPr>
      <w:r w:rsidRPr="000131EB">
        <w:rPr>
          <w:noProof/>
          <w:sz w:val="24"/>
          <w:szCs w:val="24"/>
          <w:lang w:eastAsia="en-AU"/>
        </w:rPr>
        <w:drawing>
          <wp:inline distT="0" distB="0" distL="0" distR="0" wp14:anchorId="059A280D" wp14:editId="0D178F9D">
            <wp:extent cx="5778500" cy="848273"/>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97252" cy="851026"/>
                    </a:xfrm>
                    <a:prstGeom prst="rect">
                      <a:avLst/>
                    </a:prstGeom>
                  </pic:spPr>
                </pic:pic>
              </a:graphicData>
            </a:graphic>
          </wp:inline>
        </w:drawing>
      </w:r>
    </w:p>
    <w:p w:rsidR="000131EB" w:rsidRPr="000131EB" w:rsidRDefault="000131EB" w:rsidP="00E732D1">
      <w:pPr>
        <w:spacing w:after="0"/>
        <w:rPr>
          <w:sz w:val="24"/>
          <w:szCs w:val="24"/>
        </w:rPr>
      </w:pPr>
    </w:p>
    <w:p w:rsidR="000131EB" w:rsidRPr="000131EB" w:rsidRDefault="000131EB" w:rsidP="00E732D1">
      <w:pPr>
        <w:spacing w:after="0"/>
        <w:rPr>
          <w:sz w:val="24"/>
          <w:szCs w:val="24"/>
        </w:rPr>
      </w:pPr>
      <w:r w:rsidRPr="000131EB">
        <w:rPr>
          <w:sz w:val="24"/>
          <w:szCs w:val="24"/>
        </w:rPr>
        <w:t>William Smith would become a successful farmer and orchardist.</w:t>
      </w:r>
    </w:p>
    <w:p w:rsidR="000131EB" w:rsidRPr="000131EB" w:rsidRDefault="000131EB" w:rsidP="00E732D1">
      <w:pPr>
        <w:spacing w:after="0"/>
        <w:rPr>
          <w:sz w:val="24"/>
          <w:szCs w:val="24"/>
        </w:rPr>
      </w:pPr>
      <w:r w:rsidRPr="000131EB">
        <w:rPr>
          <w:sz w:val="24"/>
          <w:szCs w:val="24"/>
        </w:rPr>
        <w:t>He died in 1865 aged 81 years, in the district of Parramatta.</w:t>
      </w:r>
    </w:p>
    <w:p w:rsidR="002F1FF7" w:rsidRPr="00783DB9" w:rsidRDefault="000131EB" w:rsidP="002F1FF7">
      <w:pPr>
        <w:spacing w:after="0" w:line="240" w:lineRule="auto"/>
        <w:rPr>
          <w:rFonts w:eastAsia="Times New Roman" w:cstheme="minorHAnsi"/>
          <w:color w:val="000000"/>
          <w:sz w:val="24"/>
          <w:szCs w:val="24"/>
          <w:vertAlign w:val="superscript"/>
          <w:lang w:eastAsia="en-AU"/>
        </w:rPr>
      </w:pPr>
      <w:r w:rsidRPr="000131EB">
        <w:rPr>
          <w:sz w:val="24"/>
          <w:szCs w:val="24"/>
        </w:rPr>
        <w:t xml:space="preserve">His </w:t>
      </w:r>
      <w:r w:rsidR="002F1FF7" w:rsidRPr="000131EB">
        <w:rPr>
          <w:sz w:val="24"/>
          <w:szCs w:val="24"/>
        </w:rPr>
        <w:t xml:space="preserve">property, </w:t>
      </w:r>
      <w:r w:rsidR="002F1FF7" w:rsidRPr="000131EB">
        <w:rPr>
          <w:i/>
          <w:sz w:val="24"/>
          <w:szCs w:val="24"/>
        </w:rPr>
        <w:t>Thorneyfield Farm</w:t>
      </w:r>
      <w:r w:rsidR="002F1FF7" w:rsidRPr="000131EB">
        <w:rPr>
          <w:sz w:val="24"/>
          <w:szCs w:val="24"/>
        </w:rPr>
        <w:t xml:space="preserve">, at Pennant Hills, was sold by public auction. The property was of 30 acres, 11 acres planted with fruit trees, 11 acres of bush paddock, and 5 acres of cleared ground under cultivation. The homestead </w:t>
      </w:r>
      <w:r w:rsidR="002F1FF7" w:rsidRPr="00783DB9">
        <w:rPr>
          <w:rFonts w:eastAsia="Times New Roman" w:cstheme="minorHAnsi"/>
          <w:color w:val="000000"/>
          <w:sz w:val="24"/>
          <w:szCs w:val="24"/>
          <w:lang w:eastAsia="en-AU"/>
        </w:rPr>
        <w:t>consist</w:t>
      </w:r>
      <w:r w:rsidR="002F1FF7" w:rsidRPr="000131EB">
        <w:rPr>
          <w:rFonts w:eastAsia="Times New Roman" w:cstheme="minorHAnsi"/>
          <w:color w:val="000000"/>
          <w:sz w:val="24"/>
          <w:szCs w:val="24"/>
          <w:lang w:eastAsia="en-AU"/>
        </w:rPr>
        <w:t>ed</w:t>
      </w:r>
      <w:r w:rsidR="002F1FF7" w:rsidRPr="00783DB9">
        <w:rPr>
          <w:rFonts w:eastAsia="Times New Roman" w:cstheme="minorHAnsi"/>
          <w:color w:val="000000"/>
          <w:sz w:val="24"/>
          <w:szCs w:val="24"/>
          <w:lang w:eastAsia="en-AU"/>
        </w:rPr>
        <w:t xml:space="preserve"> of a snug weatherboard cottage,</w:t>
      </w:r>
      <w:r w:rsidR="002F1FF7" w:rsidRPr="000131EB">
        <w:rPr>
          <w:rFonts w:eastAsia="Times New Roman" w:cstheme="minorHAnsi"/>
          <w:color w:val="000000"/>
          <w:sz w:val="24"/>
          <w:szCs w:val="24"/>
          <w:lang w:eastAsia="en-AU"/>
        </w:rPr>
        <w:t xml:space="preserve"> </w:t>
      </w:r>
      <w:r w:rsidR="002F1FF7" w:rsidRPr="00783DB9">
        <w:rPr>
          <w:rFonts w:eastAsia="Times New Roman" w:cstheme="minorHAnsi"/>
          <w:color w:val="000000"/>
          <w:sz w:val="24"/>
          <w:szCs w:val="24"/>
          <w:lang w:eastAsia="en-AU"/>
        </w:rPr>
        <w:t>containing 4 rooms, with detached fruit sheds, cart sheds, stables, out-houses, and</w:t>
      </w:r>
      <w:r>
        <w:rPr>
          <w:rFonts w:eastAsia="Times New Roman" w:cstheme="minorHAnsi"/>
          <w:color w:val="000000"/>
          <w:sz w:val="24"/>
          <w:szCs w:val="24"/>
          <w:lang w:eastAsia="en-AU"/>
        </w:rPr>
        <w:t xml:space="preserve"> </w:t>
      </w:r>
      <w:bookmarkStart w:id="0" w:name="_GoBack"/>
      <w:bookmarkEnd w:id="0"/>
      <w:r>
        <w:rPr>
          <w:rFonts w:eastAsia="Times New Roman" w:cstheme="minorHAnsi"/>
          <w:color w:val="000000"/>
          <w:sz w:val="24"/>
          <w:szCs w:val="24"/>
          <w:lang w:eastAsia="en-AU"/>
        </w:rPr>
        <w:t>two excellent wells of water.</w:t>
      </w:r>
      <w:r w:rsidRPr="000D75D9">
        <w:rPr>
          <w:rFonts w:eastAsia="Times New Roman" w:cstheme="minorHAnsi"/>
          <w:b/>
          <w:color w:val="000000"/>
          <w:sz w:val="24"/>
          <w:szCs w:val="24"/>
          <w:vertAlign w:val="superscript"/>
          <w:lang w:eastAsia="en-AU"/>
        </w:rPr>
        <w:t>2</w:t>
      </w:r>
    </w:p>
    <w:p w:rsidR="002F1FF7" w:rsidRPr="000131EB" w:rsidRDefault="002F1FF7" w:rsidP="00E732D1">
      <w:pPr>
        <w:spacing w:after="0"/>
        <w:rPr>
          <w:sz w:val="24"/>
          <w:szCs w:val="24"/>
        </w:rPr>
      </w:pPr>
    </w:p>
    <w:p w:rsidR="002F1FF7" w:rsidRPr="000131EB" w:rsidRDefault="000D75D9" w:rsidP="002F1FF7">
      <w:pPr>
        <w:spacing w:after="0"/>
        <w:rPr>
          <w:sz w:val="24"/>
          <w:szCs w:val="24"/>
        </w:rPr>
      </w:pPr>
      <w:r>
        <w:rPr>
          <w:sz w:val="24"/>
          <w:szCs w:val="24"/>
        </w:rPr>
        <w:t xml:space="preserve">William Smith’s son, </w:t>
      </w:r>
      <w:r w:rsidR="00EB0FE7" w:rsidRPr="000131EB">
        <w:rPr>
          <w:sz w:val="24"/>
          <w:szCs w:val="24"/>
        </w:rPr>
        <w:t>James</w:t>
      </w:r>
      <w:r w:rsidR="00E732D1" w:rsidRPr="000131EB">
        <w:rPr>
          <w:sz w:val="24"/>
          <w:szCs w:val="24"/>
        </w:rPr>
        <w:t xml:space="preserve"> </w:t>
      </w:r>
      <w:r w:rsidR="002F1FF7" w:rsidRPr="000131EB">
        <w:rPr>
          <w:sz w:val="24"/>
          <w:szCs w:val="24"/>
        </w:rPr>
        <w:t>Smith</w:t>
      </w:r>
      <w:r>
        <w:rPr>
          <w:sz w:val="24"/>
          <w:szCs w:val="24"/>
        </w:rPr>
        <w:t>,</w:t>
      </w:r>
      <w:r w:rsidR="002F1FF7" w:rsidRPr="000131EB">
        <w:rPr>
          <w:sz w:val="24"/>
          <w:szCs w:val="24"/>
        </w:rPr>
        <w:t xml:space="preserve"> </w:t>
      </w:r>
      <w:r w:rsidR="00E732D1" w:rsidRPr="000131EB">
        <w:rPr>
          <w:sz w:val="24"/>
          <w:szCs w:val="24"/>
        </w:rPr>
        <w:t>married Susannah Bellamy in 1837.</w:t>
      </w:r>
      <w:r w:rsidR="003E7F00" w:rsidRPr="000131EB">
        <w:rPr>
          <w:sz w:val="24"/>
          <w:szCs w:val="24"/>
        </w:rPr>
        <w:t xml:space="preserve"> </w:t>
      </w:r>
    </w:p>
    <w:p w:rsidR="00E732D1" w:rsidRPr="000131EB" w:rsidRDefault="00E732D1" w:rsidP="00E732D1">
      <w:pPr>
        <w:spacing w:after="0"/>
        <w:rPr>
          <w:sz w:val="24"/>
          <w:szCs w:val="24"/>
        </w:rPr>
      </w:pPr>
      <w:r w:rsidRPr="000131EB">
        <w:rPr>
          <w:sz w:val="24"/>
          <w:szCs w:val="24"/>
        </w:rPr>
        <w:t>Susannah was</w:t>
      </w:r>
      <w:r w:rsidR="00EB0FE7" w:rsidRPr="000131EB">
        <w:rPr>
          <w:sz w:val="24"/>
          <w:szCs w:val="24"/>
        </w:rPr>
        <w:t xml:space="preserve"> born on 2</w:t>
      </w:r>
      <w:r w:rsidR="00EB0FE7" w:rsidRPr="000131EB">
        <w:rPr>
          <w:sz w:val="24"/>
          <w:szCs w:val="24"/>
          <w:vertAlign w:val="superscript"/>
        </w:rPr>
        <w:t>nd</w:t>
      </w:r>
      <w:r w:rsidR="00EB0FE7" w:rsidRPr="000131EB">
        <w:rPr>
          <w:sz w:val="24"/>
          <w:szCs w:val="24"/>
        </w:rPr>
        <w:t xml:space="preserve"> July 1821 at Pennant Hills</w:t>
      </w:r>
      <w:r w:rsidRPr="000131EB">
        <w:rPr>
          <w:sz w:val="24"/>
          <w:szCs w:val="24"/>
        </w:rPr>
        <w:t xml:space="preserve">, the daughter of James </w:t>
      </w:r>
      <w:r w:rsidR="00EB0FE7" w:rsidRPr="000131EB">
        <w:rPr>
          <w:sz w:val="24"/>
          <w:szCs w:val="24"/>
        </w:rPr>
        <w:t xml:space="preserve">Zadock (1798-1875) </w:t>
      </w:r>
      <w:r w:rsidRPr="000131EB">
        <w:rPr>
          <w:sz w:val="24"/>
          <w:szCs w:val="24"/>
        </w:rPr>
        <w:t xml:space="preserve">&amp; Hannah </w:t>
      </w:r>
      <w:r w:rsidR="00EB0FE7" w:rsidRPr="000131EB">
        <w:rPr>
          <w:sz w:val="24"/>
          <w:szCs w:val="24"/>
        </w:rPr>
        <w:t xml:space="preserve">Maria (nee Singleton; 1802-1869) </w:t>
      </w:r>
      <w:r w:rsidRPr="000131EB">
        <w:rPr>
          <w:sz w:val="24"/>
          <w:szCs w:val="24"/>
        </w:rPr>
        <w:t>Bellamy.</w:t>
      </w:r>
    </w:p>
    <w:p w:rsidR="000131EB" w:rsidRPr="000131EB" w:rsidRDefault="000131EB" w:rsidP="00E732D1">
      <w:pPr>
        <w:spacing w:after="0"/>
        <w:rPr>
          <w:sz w:val="24"/>
          <w:szCs w:val="24"/>
          <w:vertAlign w:val="superscript"/>
        </w:rPr>
      </w:pPr>
      <w:r w:rsidRPr="000131EB">
        <w:rPr>
          <w:sz w:val="24"/>
          <w:szCs w:val="24"/>
        </w:rPr>
        <w:t>The Bellamy family were prominent in Pennant Hills.</w:t>
      </w:r>
      <w:r w:rsidRPr="000D75D9">
        <w:rPr>
          <w:b/>
          <w:sz w:val="24"/>
          <w:szCs w:val="24"/>
          <w:vertAlign w:val="superscript"/>
        </w:rPr>
        <w:t>3</w:t>
      </w:r>
    </w:p>
    <w:p w:rsidR="000131EB" w:rsidRDefault="000131EB" w:rsidP="00E732D1">
      <w:pPr>
        <w:spacing w:after="0"/>
        <w:rPr>
          <w:sz w:val="24"/>
          <w:szCs w:val="24"/>
        </w:rPr>
      </w:pPr>
    </w:p>
    <w:p w:rsidR="000D75D9" w:rsidRDefault="000D75D9" w:rsidP="00E732D1">
      <w:pPr>
        <w:spacing w:after="0"/>
        <w:rPr>
          <w:sz w:val="24"/>
          <w:szCs w:val="24"/>
        </w:rPr>
      </w:pPr>
    </w:p>
    <w:p w:rsidR="000D75D9" w:rsidRDefault="000D75D9" w:rsidP="00E732D1">
      <w:pPr>
        <w:spacing w:after="0"/>
        <w:rPr>
          <w:sz w:val="24"/>
          <w:szCs w:val="24"/>
        </w:rPr>
      </w:pPr>
    </w:p>
    <w:p w:rsidR="000D75D9" w:rsidRPr="000131EB" w:rsidRDefault="000D75D9" w:rsidP="00E732D1">
      <w:pPr>
        <w:spacing w:after="0"/>
        <w:rPr>
          <w:sz w:val="24"/>
          <w:szCs w:val="24"/>
        </w:rPr>
      </w:pPr>
    </w:p>
    <w:p w:rsidR="00EB0FE7" w:rsidRPr="000131EB" w:rsidRDefault="00EB0FE7" w:rsidP="00EB0FE7">
      <w:pPr>
        <w:spacing w:after="0"/>
        <w:jc w:val="center"/>
        <w:rPr>
          <w:b/>
          <w:sz w:val="24"/>
          <w:szCs w:val="24"/>
        </w:rPr>
      </w:pPr>
      <w:r w:rsidRPr="000131EB">
        <w:rPr>
          <w:b/>
          <w:sz w:val="24"/>
          <w:szCs w:val="24"/>
        </w:rPr>
        <w:lastRenderedPageBreak/>
        <w:t xml:space="preserve">Susannah </w:t>
      </w:r>
      <w:r w:rsidR="00DA39FC" w:rsidRPr="000131EB">
        <w:rPr>
          <w:b/>
          <w:sz w:val="24"/>
          <w:szCs w:val="24"/>
        </w:rPr>
        <w:t>Smith</w:t>
      </w:r>
      <w:r w:rsidR="009E3D5D" w:rsidRPr="000131EB">
        <w:rPr>
          <w:b/>
          <w:sz w:val="24"/>
          <w:szCs w:val="24"/>
        </w:rPr>
        <w:t xml:space="preserve"> (</w:t>
      </w:r>
      <w:r w:rsidR="00DA39FC" w:rsidRPr="000131EB">
        <w:rPr>
          <w:b/>
          <w:sz w:val="24"/>
          <w:szCs w:val="24"/>
        </w:rPr>
        <w:t xml:space="preserve">nee </w:t>
      </w:r>
      <w:r w:rsidRPr="000131EB">
        <w:rPr>
          <w:b/>
          <w:sz w:val="24"/>
          <w:szCs w:val="24"/>
        </w:rPr>
        <w:t>Bellamy</w:t>
      </w:r>
      <w:r w:rsidR="009E3D5D" w:rsidRPr="000131EB">
        <w:rPr>
          <w:b/>
          <w:sz w:val="24"/>
          <w:szCs w:val="24"/>
        </w:rPr>
        <w:t>)</w:t>
      </w:r>
    </w:p>
    <w:p w:rsidR="00E732D1" w:rsidRPr="000131EB" w:rsidRDefault="00EB0FE7" w:rsidP="00EB0FE7">
      <w:pPr>
        <w:spacing w:after="0"/>
        <w:jc w:val="center"/>
        <w:rPr>
          <w:sz w:val="24"/>
          <w:szCs w:val="24"/>
        </w:rPr>
      </w:pPr>
      <w:r w:rsidRPr="000131EB">
        <w:rPr>
          <w:noProof/>
          <w:sz w:val="24"/>
          <w:szCs w:val="24"/>
          <w:lang w:eastAsia="en-AU"/>
        </w:rPr>
        <w:drawing>
          <wp:inline distT="0" distB="0" distL="0" distR="0" wp14:anchorId="798C01DF" wp14:editId="116B8BB8">
            <wp:extent cx="1327150" cy="2084849"/>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30537" cy="2090169"/>
                    </a:xfrm>
                    <a:prstGeom prst="rect">
                      <a:avLst/>
                    </a:prstGeom>
                  </pic:spPr>
                </pic:pic>
              </a:graphicData>
            </a:graphic>
          </wp:inline>
        </w:drawing>
      </w:r>
    </w:p>
    <w:p w:rsidR="00E732D1" w:rsidRPr="000131EB" w:rsidRDefault="00E732D1" w:rsidP="00E732D1">
      <w:pPr>
        <w:spacing w:after="0"/>
        <w:rPr>
          <w:sz w:val="24"/>
          <w:szCs w:val="24"/>
        </w:rPr>
      </w:pPr>
    </w:p>
    <w:p w:rsidR="003E7F00" w:rsidRPr="000131EB" w:rsidRDefault="000D75D9" w:rsidP="00E732D1">
      <w:pPr>
        <w:spacing w:after="0"/>
        <w:rPr>
          <w:sz w:val="24"/>
          <w:szCs w:val="24"/>
        </w:rPr>
      </w:pPr>
      <w:r>
        <w:rPr>
          <w:sz w:val="24"/>
          <w:szCs w:val="24"/>
        </w:rPr>
        <w:t xml:space="preserve">They had a large family. </w:t>
      </w:r>
      <w:r w:rsidR="003E7F00" w:rsidRPr="000131EB">
        <w:rPr>
          <w:sz w:val="24"/>
          <w:szCs w:val="24"/>
        </w:rPr>
        <w:t>A daughter, Hannah, was born on 11</w:t>
      </w:r>
      <w:r w:rsidR="003E7F00" w:rsidRPr="000131EB">
        <w:rPr>
          <w:sz w:val="24"/>
          <w:szCs w:val="24"/>
          <w:vertAlign w:val="superscript"/>
        </w:rPr>
        <w:t>th</w:t>
      </w:r>
      <w:r w:rsidR="003E7F00" w:rsidRPr="000131EB">
        <w:rPr>
          <w:sz w:val="24"/>
          <w:szCs w:val="24"/>
        </w:rPr>
        <w:t xml:space="preserve"> February 1841, at Castle Hill. She died in 1883.</w:t>
      </w:r>
    </w:p>
    <w:p w:rsidR="003E7F00" w:rsidRPr="000131EB" w:rsidRDefault="003E7F00" w:rsidP="00E732D1">
      <w:pPr>
        <w:spacing w:after="0"/>
        <w:rPr>
          <w:sz w:val="24"/>
          <w:szCs w:val="24"/>
        </w:rPr>
      </w:pPr>
    </w:p>
    <w:p w:rsidR="00DA39FC" w:rsidRPr="000131EB" w:rsidRDefault="00DA39FC" w:rsidP="00E732D1">
      <w:pPr>
        <w:spacing w:after="0"/>
        <w:rPr>
          <w:sz w:val="24"/>
          <w:szCs w:val="24"/>
          <w:vertAlign w:val="superscript"/>
        </w:rPr>
      </w:pPr>
      <w:r w:rsidRPr="000131EB">
        <w:rPr>
          <w:sz w:val="24"/>
          <w:szCs w:val="24"/>
        </w:rPr>
        <w:t>On 7</w:t>
      </w:r>
      <w:r w:rsidRPr="000131EB">
        <w:rPr>
          <w:sz w:val="24"/>
          <w:szCs w:val="24"/>
          <w:vertAlign w:val="superscript"/>
        </w:rPr>
        <w:t>th</w:t>
      </w:r>
      <w:r w:rsidRPr="000131EB">
        <w:rPr>
          <w:sz w:val="24"/>
          <w:szCs w:val="24"/>
        </w:rPr>
        <w:t xml:space="preserve"> October 1890, at </w:t>
      </w:r>
      <w:r w:rsidRPr="000131EB">
        <w:rPr>
          <w:i/>
          <w:sz w:val="24"/>
          <w:szCs w:val="24"/>
        </w:rPr>
        <w:t>Mount Wilberforce</w:t>
      </w:r>
      <w:r w:rsidRPr="000131EB">
        <w:rPr>
          <w:sz w:val="24"/>
          <w:szCs w:val="24"/>
        </w:rPr>
        <w:t xml:space="preserve">, Pennant Hills, Susannah Smith, wife of James Smith senior, died. She was buried at Pennant </w:t>
      </w:r>
      <w:r w:rsidR="000131EB" w:rsidRPr="000131EB">
        <w:rPr>
          <w:sz w:val="24"/>
          <w:szCs w:val="24"/>
        </w:rPr>
        <w:t>H</w:t>
      </w:r>
      <w:r w:rsidRPr="000131EB">
        <w:rPr>
          <w:sz w:val="24"/>
          <w:szCs w:val="24"/>
        </w:rPr>
        <w:t>ills Cemetery.</w:t>
      </w:r>
      <w:r w:rsidR="000131EB" w:rsidRPr="000D75D9">
        <w:rPr>
          <w:b/>
          <w:sz w:val="24"/>
          <w:szCs w:val="24"/>
          <w:vertAlign w:val="superscript"/>
        </w:rPr>
        <w:t>4</w:t>
      </w:r>
    </w:p>
    <w:p w:rsidR="00DA39FC" w:rsidRPr="000131EB" w:rsidRDefault="00DA39FC" w:rsidP="00E732D1">
      <w:pPr>
        <w:spacing w:after="0"/>
        <w:rPr>
          <w:sz w:val="24"/>
          <w:szCs w:val="24"/>
        </w:rPr>
      </w:pPr>
    </w:p>
    <w:p w:rsidR="00DA39FC" w:rsidRPr="000131EB" w:rsidRDefault="00DA39FC" w:rsidP="000D75D9">
      <w:pPr>
        <w:spacing w:after="120"/>
        <w:rPr>
          <w:sz w:val="24"/>
          <w:szCs w:val="24"/>
        </w:rPr>
      </w:pPr>
      <w:r w:rsidRPr="000131EB">
        <w:rPr>
          <w:sz w:val="24"/>
          <w:szCs w:val="24"/>
        </w:rPr>
        <w:t>The house and surroundings of James &amp; Susannah Smith was described in March 1888, thus:</w:t>
      </w:r>
    </w:p>
    <w:p w:rsidR="00DA39FC" w:rsidRPr="000131EB" w:rsidRDefault="00DA39FC" w:rsidP="00E732D1">
      <w:pPr>
        <w:spacing w:after="0"/>
        <w:rPr>
          <w:rFonts w:eastAsia="Times New Roman" w:cstheme="minorHAnsi"/>
          <w:color w:val="000000"/>
          <w:sz w:val="24"/>
          <w:szCs w:val="24"/>
          <w:vertAlign w:val="superscript"/>
          <w:lang w:eastAsia="en-AU"/>
        </w:rPr>
      </w:pPr>
      <w:r w:rsidRPr="000131EB">
        <w:rPr>
          <w:sz w:val="24"/>
          <w:szCs w:val="24"/>
        </w:rPr>
        <w:t>‘</w:t>
      </w:r>
      <w:r w:rsidRPr="000131EB">
        <w:rPr>
          <w:rFonts w:eastAsia="Times New Roman" w:cstheme="minorHAnsi"/>
          <w:color w:val="000000"/>
          <w:sz w:val="24"/>
          <w:szCs w:val="24"/>
          <w:lang w:eastAsia="en-AU"/>
        </w:rPr>
        <w:t xml:space="preserve">Higher up the hill from Mountain View and across the road is the residence of Mr. </w:t>
      </w:r>
      <w:r w:rsidRPr="000131EB">
        <w:rPr>
          <w:rFonts w:eastAsia="Times New Roman" w:cstheme="minorHAnsi"/>
          <w:b/>
          <w:bCs/>
          <w:color w:val="000000"/>
          <w:sz w:val="24"/>
          <w:szCs w:val="24"/>
          <w:lang w:eastAsia="en-AU"/>
        </w:rPr>
        <w:t>James Smith</w:t>
      </w:r>
      <w:r w:rsidRPr="000131EB">
        <w:rPr>
          <w:rFonts w:eastAsia="Times New Roman" w:cstheme="minorHAnsi"/>
          <w:color w:val="000000"/>
          <w:sz w:val="24"/>
          <w:szCs w:val="24"/>
          <w:lang w:eastAsia="en-AU"/>
        </w:rPr>
        <w:t xml:space="preserve">, one of the pioneer settlers. The house is a substantial, well-built erection of cut stone, quite above the average country residence, being neat without pretence, and comfortable without bareness. A fore-court full of bloom, and a verdant backing of foliage, set off and heighten the appearance of the abode. The first days of settlement are often hard enough, and impress a hardness upon the pioneer which subsequent prosperity does not always do away with. As a consequence, homes are left with their original un-loveliness grown worse with age. This gives many a visitor and possible settler a bad opinion of life in the country, which is credited with de-civilising effects which do not rightfully belong to it. So, when a residence like that of Mr. Smith's is come upon, it is quite a relief, and, indirectly, a reproof, to those who, with ample means for better things, are content with primitive savagery. Being of stone the house is well fitted to face the zephyrs which howl in winter at times up the long western slope and across the narrow crest of the Pennant Hills at </w:t>
      </w:r>
      <w:r w:rsidRPr="000D75D9">
        <w:rPr>
          <w:rFonts w:eastAsia="Times New Roman" w:cstheme="minorHAnsi"/>
          <w:i/>
          <w:color w:val="000000"/>
          <w:sz w:val="24"/>
          <w:szCs w:val="24"/>
          <w:lang w:eastAsia="en-AU"/>
        </w:rPr>
        <w:t>Mount Wilberforce</w:t>
      </w:r>
      <w:r w:rsidRPr="000131EB">
        <w:rPr>
          <w:rFonts w:eastAsia="Times New Roman" w:cstheme="minorHAnsi"/>
          <w:color w:val="000000"/>
          <w:sz w:val="24"/>
          <w:szCs w:val="24"/>
          <w:lang w:eastAsia="en-AU"/>
        </w:rPr>
        <w:t>, as Mr. Smith calls his place. The country on his side of the ridge drops with more suddenness than at Mr. Bellamy's.</w:t>
      </w:r>
      <w:r w:rsidR="009E3D5D" w:rsidRPr="000131EB">
        <w:rPr>
          <w:rFonts w:eastAsia="Times New Roman" w:cstheme="minorHAnsi"/>
          <w:color w:val="000000"/>
          <w:sz w:val="24"/>
          <w:szCs w:val="24"/>
          <w:lang w:eastAsia="en-AU"/>
        </w:rPr>
        <w:t>’</w:t>
      </w:r>
      <w:r w:rsidR="000131EB" w:rsidRPr="000D75D9">
        <w:rPr>
          <w:rFonts w:eastAsia="Times New Roman" w:cstheme="minorHAnsi"/>
          <w:b/>
          <w:color w:val="000000"/>
          <w:sz w:val="24"/>
          <w:szCs w:val="24"/>
          <w:vertAlign w:val="superscript"/>
          <w:lang w:eastAsia="en-AU"/>
        </w:rPr>
        <w:t>5</w:t>
      </w:r>
    </w:p>
    <w:p w:rsidR="009E3D5D" w:rsidRPr="000131EB" w:rsidRDefault="009E3D5D" w:rsidP="00E732D1">
      <w:pPr>
        <w:spacing w:after="0"/>
        <w:rPr>
          <w:sz w:val="24"/>
          <w:szCs w:val="24"/>
        </w:rPr>
      </w:pPr>
    </w:p>
    <w:p w:rsidR="009E3D5D" w:rsidRPr="000131EB" w:rsidRDefault="009E3D5D" w:rsidP="00E732D1">
      <w:pPr>
        <w:spacing w:after="0"/>
        <w:rPr>
          <w:sz w:val="24"/>
          <w:szCs w:val="24"/>
        </w:rPr>
      </w:pPr>
      <w:r w:rsidRPr="000131EB">
        <w:rPr>
          <w:sz w:val="24"/>
          <w:szCs w:val="24"/>
        </w:rPr>
        <w:t>On 14</w:t>
      </w:r>
      <w:r w:rsidRPr="000131EB">
        <w:rPr>
          <w:sz w:val="24"/>
          <w:szCs w:val="24"/>
          <w:vertAlign w:val="superscript"/>
        </w:rPr>
        <w:t>th</w:t>
      </w:r>
      <w:r w:rsidRPr="000131EB">
        <w:rPr>
          <w:sz w:val="24"/>
          <w:szCs w:val="24"/>
        </w:rPr>
        <w:t xml:space="preserve"> November 1894 occurred the death of James Smith, widower of Susannah Smith.</w:t>
      </w:r>
    </w:p>
    <w:p w:rsidR="009E3D5D" w:rsidRPr="000131EB" w:rsidRDefault="009E3D5D" w:rsidP="00E732D1">
      <w:pPr>
        <w:spacing w:after="0"/>
        <w:rPr>
          <w:sz w:val="24"/>
          <w:szCs w:val="24"/>
        </w:rPr>
      </w:pPr>
      <w:r w:rsidRPr="000131EB">
        <w:rPr>
          <w:sz w:val="24"/>
          <w:szCs w:val="24"/>
        </w:rPr>
        <w:t>His obituary is as follows:</w:t>
      </w:r>
    </w:p>
    <w:p w:rsidR="009E3D5D" w:rsidRPr="000131EB" w:rsidRDefault="009E3D5D" w:rsidP="009E3D5D">
      <w:pPr>
        <w:spacing w:after="0" w:line="240" w:lineRule="auto"/>
        <w:rPr>
          <w:rFonts w:eastAsia="Times New Roman" w:cstheme="minorHAnsi"/>
          <w:color w:val="000000"/>
          <w:sz w:val="24"/>
          <w:szCs w:val="24"/>
          <w:vertAlign w:val="superscript"/>
          <w:lang w:eastAsia="en-AU"/>
        </w:rPr>
      </w:pPr>
      <w:r w:rsidRPr="000131EB">
        <w:rPr>
          <w:sz w:val="24"/>
          <w:szCs w:val="24"/>
        </w:rPr>
        <w:t>‘</w:t>
      </w:r>
      <w:r w:rsidRPr="000131EB">
        <w:rPr>
          <w:rFonts w:eastAsia="Times New Roman" w:cstheme="minorHAnsi"/>
          <w:color w:val="000000"/>
          <w:sz w:val="24"/>
          <w:szCs w:val="24"/>
          <w:lang w:eastAsia="en-AU"/>
        </w:rPr>
        <w:t>That well known and highly respected resident of Pennant Hills, Mr. James Smith, died on Wednesday last. Mr. Smith had been suffering from senile decay and dropsy for the last couple of months; but previous to that led a fairly active life for his age. He was a native of this district, and was born within a short distance of the place where he has lived so long. He was 78 years and 8 months of age, and it can be imagined that he had witnessed some wonderful changes in the development of Pennant Hills. No man could have been thought more of by his neighbours than was Mr. Smith, who was kind-hearted and considerate to all around him. He was one of our largest "land kings," having owned some 600 acres of the pick of Pennant Hills, and a few days before his death he completed the purchase of another good property. He had planted out in orchard over 100 acres. It is over twelve months ago since he apportioned his vast estate between his family but nothing was done about the Bellamy property which he had recently purchased; Mr. C. E. Byrnes, the family solicitor, arriving just as the good old man breathed his last. He leaves a family of eight sons and daughters, Messrs. James, George, Thomas, Edwin, Alfred and Arthur Smith, Mrs. E. Gallard (of Ryde), Mrs. Joseph Harrison (Carlingford), and Mrs. R. W. Cowell (Ermington). The funeral took place at St. Paul's cemetery, Carlingford, on Thursday, and was very largely attended. The Rev. G. McIntosh officiated at the grave.</w:t>
      </w:r>
      <w:r w:rsidRPr="000131EB">
        <w:rPr>
          <w:rFonts w:eastAsia="Times New Roman" w:cstheme="minorHAnsi"/>
          <w:color w:val="000000"/>
          <w:sz w:val="24"/>
          <w:szCs w:val="24"/>
          <w:lang w:eastAsia="en-AU"/>
        </w:rPr>
        <w:t>’</w:t>
      </w:r>
      <w:r w:rsidR="000131EB" w:rsidRPr="000D75D9">
        <w:rPr>
          <w:rFonts w:eastAsia="Times New Roman" w:cstheme="minorHAnsi"/>
          <w:b/>
          <w:color w:val="000000"/>
          <w:sz w:val="24"/>
          <w:szCs w:val="24"/>
          <w:vertAlign w:val="superscript"/>
          <w:lang w:eastAsia="en-AU"/>
        </w:rPr>
        <w:t>6</w:t>
      </w:r>
    </w:p>
    <w:p w:rsidR="009E3D5D" w:rsidRPr="000131EB" w:rsidRDefault="009E3D5D" w:rsidP="00E732D1">
      <w:pPr>
        <w:spacing w:after="0"/>
        <w:rPr>
          <w:sz w:val="24"/>
          <w:szCs w:val="24"/>
        </w:rPr>
      </w:pPr>
    </w:p>
    <w:p w:rsidR="000D75D9" w:rsidRDefault="000D75D9">
      <w:pPr>
        <w:rPr>
          <w:sz w:val="24"/>
          <w:szCs w:val="24"/>
        </w:rPr>
      </w:pPr>
      <w:r>
        <w:rPr>
          <w:sz w:val="24"/>
          <w:szCs w:val="24"/>
        </w:rPr>
        <w:br w:type="page"/>
      </w:r>
    </w:p>
    <w:p w:rsidR="000131EB" w:rsidRPr="000131EB" w:rsidRDefault="000131EB" w:rsidP="00E732D1">
      <w:pPr>
        <w:spacing w:after="0"/>
        <w:rPr>
          <w:b/>
          <w:sz w:val="28"/>
          <w:szCs w:val="28"/>
          <w:u w:val="single"/>
        </w:rPr>
      </w:pPr>
      <w:r w:rsidRPr="000131EB">
        <w:rPr>
          <w:b/>
          <w:sz w:val="28"/>
          <w:szCs w:val="28"/>
          <w:u w:val="single"/>
        </w:rPr>
        <w:t>Bibliography</w:t>
      </w:r>
    </w:p>
    <w:p w:rsidR="000131EB" w:rsidRPr="000131EB" w:rsidRDefault="000131EB" w:rsidP="00E732D1">
      <w:pPr>
        <w:spacing w:after="0"/>
        <w:rPr>
          <w:sz w:val="24"/>
          <w:szCs w:val="24"/>
        </w:rPr>
      </w:pPr>
    </w:p>
    <w:p w:rsidR="000D75D9" w:rsidRPr="000D75D9" w:rsidRDefault="000D75D9" w:rsidP="000D75D9">
      <w:pPr>
        <w:spacing w:after="60"/>
      </w:pPr>
      <w:r w:rsidRPr="000D75D9">
        <w:rPr>
          <w:vertAlign w:val="superscript"/>
        </w:rPr>
        <w:t xml:space="preserve">1 </w:t>
      </w:r>
      <w:r w:rsidRPr="000D75D9">
        <w:t>Ancestry.com</w:t>
      </w:r>
    </w:p>
    <w:p w:rsidR="000D75D9" w:rsidRPr="00783DB9" w:rsidRDefault="000D75D9" w:rsidP="000D75D9">
      <w:pPr>
        <w:spacing w:after="60" w:line="240" w:lineRule="auto"/>
        <w:rPr>
          <w:rFonts w:eastAsia="Times New Roman" w:cstheme="minorHAnsi"/>
          <w:color w:val="000000"/>
          <w:lang w:eastAsia="en-AU"/>
        </w:rPr>
      </w:pPr>
      <w:r w:rsidRPr="000D75D9">
        <w:rPr>
          <w:rFonts w:eastAsia="Times New Roman" w:cstheme="minorHAnsi"/>
          <w:bCs/>
          <w:color w:val="000000"/>
          <w:vertAlign w:val="superscript"/>
          <w:lang w:eastAsia="en-AU"/>
        </w:rPr>
        <w:t xml:space="preserve">2 </w:t>
      </w:r>
      <w:r w:rsidRPr="000D75D9">
        <w:rPr>
          <w:rFonts w:eastAsia="Times New Roman" w:cstheme="minorHAnsi"/>
          <w:bCs/>
          <w:color w:val="000000"/>
          <w:lang w:eastAsia="en-AU"/>
        </w:rPr>
        <w:t xml:space="preserve">NSW Births Deaths &amp; Marriages; </w:t>
      </w:r>
      <w:r w:rsidRPr="000D75D9">
        <w:rPr>
          <w:rFonts w:eastAsia="Times New Roman" w:cstheme="minorHAnsi"/>
          <w:color w:val="000000"/>
          <w:lang w:eastAsia="en-AU"/>
        </w:rPr>
        <w:t>Sydney Morning Herald (NSW</w:t>
      </w:r>
      <w:r w:rsidRPr="00783DB9">
        <w:rPr>
          <w:rFonts w:eastAsia="Times New Roman" w:cstheme="minorHAnsi"/>
          <w:color w:val="000000"/>
          <w:lang w:eastAsia="en-AU"/>
        </w:rPr>
        <w:t>: 1842 - 1954), Monday 27 November 1865, page 7</w:t>
      </w:r>
    </w:p>
    <w:p w:rsidR="000D75D9" w:rsidRPr="000D75D9" w:rsidRDefault="000D75D9" w:rsidP="000D75D9">
      <w:pPr>
        <w:spacing w:after="60"/>
      </w:pPr>
      <w:r w:rsidRPr="000D75D9">
        <w:rPr>
          <w:rFonts w:eastAsia="Times New Roman" w:cstheme="minorHAnsi"/>
          <w:bCs/>
          <w:color w:val="000000"/>
          <w:vertAlign w:val="superscript"/>
          <w:lang w:eastAsia="en-AU"/>
        </w:rPr>
        <w:t xml:space="preserve">3 </w:t>
      </w:r>
      <w:r w:rsidRPr="000D75D9">
        <w:rPr>
          <w:rFonts w:eastAsia="Times New Roman" w:cstheme="minorHAnsi"/>
          <w:bCs/>
          <w:color w:val="000000"/>
          <w:lang w:eastAsia="en-AU"/>
        </w:rPr>
        <w:t>NSW Births Deaths &amp; Marriages</w:t>
      </w:r>
      <w:r w:rsidRPr="000D75D9">
        <w:t>; Ancestry.com</w:t>
      </w:r>
    </w:p>
    <w:p w:rsidR="000D75D9" w:rsidRPr="000D75D9" w:rsidRDefault="000D75D9" w:rsidP="000D75D9">
      <w:pPr>
        <w:spacing w:after="60" w:line="240" w:lineRule="auto"/>
        <w:rPr>
          <w:bCs/>
          <w:color w:val="000000"/>
        </w:rPr>
      </w:pPr>
      <w:r w:rsidRPr="000D75D9">
        <w:rPr>
          <w:rFonts w:cstheme="minorHAnsi"/>
          <w:bCs/>
          <w:color w:val="000000"/>
          <w:vertAlign w:val="superscript"/>
        </w:rPr>
        <w:t xml:space="preserve">4 </w:t>
      </w:r>
      <w:r w:rsidRPr="000D75D9">
        <w:rPr>
          <w:rFonts w:cstheme="minorHAnsi"/>
          <w:bCs/>
          <w:color w:val="000000"/>
        </w:rPr>
        <w:t xml:space="preserve">Sydney Morning Herald (NSW: 1842 - 1954), Wednesday 8 October 1890, page 1; </w:t>
      </w:r>
      <w:r w:rsidRPr="000D75D9">
        <w:rPr>
          <w:bCs/>
          <w:color w:val="000000"/>
        </w:rPr>
        <w:t>Daily Telegraph (Sydney, NSW: 1883 - 1930), Wednesday 8 October 1890, page 8</w:t>
      </w:r>
    </w:p>
    <w:p w:rsidR="000D75D9" w:rsidRPr="000D75D9" w:rsidRDefault="000D75D9" w:rsidP="000D75D9">
      <w:pPr>
        <w:spacing w:after="60" w:line="240" w:lineRule="auto"/>
        <w:rPr>
          <w:rFonts w:eastAsia="Times New Roman" w:cstheme="minorHAnsi"/>
          <w:bCs/>
          <w:color w:val="000000"/>
          <w:lang w:eastAsia="en-AU"/>
        </w:rPr>
      </w:pPr>
      <w:r w:rsidRPr="000D75D9">
        <w:rPr>
          <w:rFonts w:eastAsia="Times New Roman" w:cstheme="minorHAnsi"/>
          <w:bCs/>
          <w:color w:val="000000"/>
          <w:vertAlign w:val="superscript"/>
          <w:lang w:eastAsia="en-AU"/>
        </w:rPr>
        <w:t xml:space="preserve">5 </w:t>
      </w:r>
      <w:r w:rsidRPr="000D75D9">
        <w:rPr>
          <w:rFonts w:eastAsia="Times New Roman" w:cstheme="minorHAnsi"/>
          <w:bCs/>
          <w:color w:val="000000"/>
          <w:lang w:eastAsia="en-AU"/>
        </w:rPr>
        <w:t>Australian Town and Country Journal (Sydney, NSW: 1870 - 1919), Saturday 3 March 1888, page 44</w:t>
      </w:r>
    </w:p>
    <w:p w:rsidR="000D75D9" w:rsidRPr="000D75D9" w:rsidRDefault="000D75D9" w:rsidP="000D75D9">
      <w:pPr>
        <w:spacing w:after="0" w:line="240" w:lineRule="auto"/>
        <w:rPr>
          <w:rFonts w:eastAsia="Times New Roman" w:cstheme="minorHAnsi"/>
          <w:bCs/>
          <w:color w:val="000000"/>
          <w:lang w:eastAsia="en-AU"/>
        </w:rPr>
      </w:pPr>
      <w:r w:rsidRPr="000D75D9">
        <w:rPr>
          <w:rFonts w:eastAsia="Times New Roman" w:cstheme="minorHAnsi"/>
          <w:bCs/>
          <w:color w:val="000000"/>
          <w:vertAlign w:val="superscript"/>
          <w:lang w:eastAsia="en-AU"/>
        </w:rPr>
        <w:t xml:space="preserve">6 </w:t>
      </w:r>
      <w:r w:rsidRPr="000D75D9">
        <w:rPr>
          <w:rFonts w:eastAsia="Times New Roman" w:cstheme="minorHAnsi"/>
          <w:bCs/>
          <w:color w:val="000000"/>
          <w:lang w:eastAsia="en-AU"/>
        </w:rPr>
        <w:t>Cumberland Argus and Fruitgrowers Advocate (Parramatta, NSW: 1888 - 1950), Saturday 17 November 1894, page 8</w:t>
      </w:r>
    </w:p>
    <w:p w:rsidR="000131EB" w:rsidRPr="000D75D9" w:rsidRDefault="000131EB" w:rsidP="00E732D1">
      <w:pPr>
        <w:spacing w:after="0"/>
      </w:pPr>
    </w:p>
    <w:sectPr w:rsidR="000131EB" w:rsidRPr="000D75D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5D9" w:rsidRDefault="000D75D9" w:rsidP="000D75D9">
      <w:pPr>
        <w:spacing w:after="0" w:line="240" w:lineRule="auto"/>
      </w:pPr>
      <w:r>
        <w:separator/>
      </w:r>
    </w:p>
  </w:endnote>
  <w:endnote w:type="continuationSeparator" w:id="0">
    <w:p w:rsidR="000D75D9" w:rsidRDefault="000D75D9" w:rsidP="000D7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6522773"/>
      <w:docPartObj>
        <w:docPartGallery w:val="Page Numbers (Bottom of Page)"/>
        <w:docPartUnique/>
      </w:docPartObj>
    </w:sdtPr>
    <w:sdtEndPr>
      <w:rPr>
        <w:noProof/>
      </w:rPr>
    </w:sdtEndPr>
    <w:sdtContent>
      <w:p w:rsidR="000D75D9" w:rsidRDefault="000D75D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0D75D9" w:rsidRDefault="000D75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5D9" w:rsidRDefault="000D75D9" w:rsidP="000D75D9">
      <w:pPr>
        <w:spacing w:after="0" w:line="240" w:lineRule="auto"/>
      </w:pPr>
      <w:r>
        <w:separator/>
      </w:r>
    </w:p>
  </w:footnote>
  <w:footnote w:type="continuationSeparator" w:id="0">
    <w:p w:rsidR="000D75D9" w:rsidRDefault="000D75D9" w:rsidP="000D75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031"/>
    <w:rsid w:val="000131EB"/>
    <w:rsid w:val="00093786"/>
    <w:rsid w:val="000D75D9"/>
    <w:rsid w:val="00187031"/>
    <w:rsid w:val="002F1FF7"/>
    <w:rsid w:val="003E7F00"/>
    <w:rsid w:val="009E3D5D"/>
    <w:rsid w:val="00CA6FB8"/>
    <w:rsid w:val="00DA39FC"/>
    <w:rsid w:val="00E732D1"/>
    <w:rsid w:val="00EB0FE7"/>
    <w:rsid w:val="00EC35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FD0F90-67E5-4395-A74F-F6EA1BBB2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2D1"/>
  </w:style>
  <w:style w:type="paragraph" w:styleId="Heading2">
    <w:name w:val="heading 2"/>
    <w:basedOn w:val="Normal"/>
    <w:next w:val="Normal"/>
    <w:link w:val="Heading2Char"/>
    <w:uiPriority w:val="9"/>
    <w:unhideWhenUsed/>
    <w:qFormat/>
    <w:rsid w:val="00E732D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32D1"/>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0D75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5D9"/>
  </w:style>
  <w:style w:type="paragraph" w:styleId="Footer">
    <w:name w:val="footer"/>
    <w:basedOn w:val="Normal"/>
    <w:link w:val="FooterChar"/>
    <w:uiPriority w:val="99"/>
    <w:unhideWhenUsed/>
    <w:rsid w:val="000D75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4</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dc:creator>
  <cp:keywords/>
  <dc:description/>
  <cp:lastModifiedBy>Warren</cp:lastModifiedBy>
  <cp:revision>2</cp:revision>
  <dcterms:created xsi:type="dcterms:W3CDTF">2024-06-11T10:37:00Z</dcterms:created>
  <dcterms:modified xsi:type="dcterms:W3CDTF">2024-06-11T12:27:00Z</dcterms:modified>
</cp:coreProperties>
</file>