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95269" w14:textId="77777777" w:rsidR="002A529A" w:rsidRPr="00D36EE8" w:rsidRDefault="002A529A" w:rsidP="002A529A">
      <w:pPr>
        <w:pStyle w:val="Heading2"/>
        <w:rPr>
          <w:b/>
          <w:bCs/>
          <w:sz w:val="36"/>
          <w:szCs w:val="36"/>
        </w:rPr>
      </w:pPr>
      <w:bookmarkStart w:id="0" w:name="_Toc40402757"/>
      <w:r w:rsidRPr="00D36EE8">
        <w:rPr>
          <w:b/>
          <w:bCs/>
          <w:sz w:val="36"/>
          <w:szCs w:val="36"/>
        </w:rPr>
        <w:t>PERRY, George Edward</w:t>
      </w:r>
      <w:bookmarkEnd w:id="0"/>
    </w:p>
    <w:p w14:paraId="169120B9" w14:textId="553B4E13" w:rsidR="00C5444E" w:rsidRPr="002A529A" w:rsidRDefault="00C5444E" w:rsidP="000D685F">
      <w:pPr>
        <w:spacing w:after="0"/>
        <w:rPr>
          <w:sz w:val="24"/>
          <w:szCs w:val="24"/>
        </w:rPr>
      </w:pPr>
    </w:p>
    <w:p w14:paraId="57B5C01C" w14:textId="47D7DE99" w:rsidR="000D685F" w:rsidRDefault="000D685F" w:rsidP="000D685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George Edward Perry was born </w:t>
      </w:r>
      <w:r w:rsidR="000F4EC7">
        <w:rPr>
          <w:sz w:val="24"/>
          <w:szCs w:val="24"/>
        </w:rPr>
        <w:t>on 19</w:t>
      </w:r>
      <w:r w:rsidR="000F4EC7" w:rsidRPr="000F4EC7">
        <w:rPr>
          <w:sz w:val="24"/>
          <w:szCs w:val="24"/>
          <w:vertAlign w:val="superscript"/>
        </w:rPr>
        <w:t>th</w:t>
      </w:r>
      <w:r w:rsidR="000F4EC7">
        <w:rPr>
          <w:sz w:val="24"/>
          <w:szCs w:val="24"/>
        </w:rPr>
        <w:t xml:space="preserve"> April </w:t>
      </w:r>
      <w:r>
        <w:rPr>
          <w:sz w:val="24"/>
          <w:szCs w:val="24"/>
        </w:rPr>
        <w:t xml:space="preserve">1851, </w:t>
      </w:r>
      <w:r w:rsidR="000F4EC7">
        <w:rPr>
          <w:sz w:val="24"/>
          <w:szCs w:val="24"/>
        </w:rPr>
        <w:t xml:space="preserve">at Surry Hills, Sydney, </w:t>
      </w:r>
      <w:r>
        <w:rPr>
          <w:sz w:val="24"/>
          <w:szCs w:val="24"/>
        </w:rPr>
        <w:t xml:space="preserve">the son of Julius </w:t>
      </w:r>
      <w:r w:rsidR="000F4EC7">
        <w:rPr>
          <w:sz w:val="24"/>
          <w:szCs w:val="24"/>
        </w:rPr>
        <w:t xml:space="preserve">(1817-1902) </w:t>
      </w:r>
      <w:r>
        <w:rPr>
          <w:sz w:val="24"/>
          <w:szCs w:val="24"/>
        </w:rPr>
        <w:t xml:space="preserve">and Caroline </w:t>
      </w:r>
      <w:r w:rsidR="000F4EC7">
        <w:rPr>
          <w:sz w:val="24"/>
          <w:szCs w:val="24"/>
        </w:rPr>
        <w:t xml:space="preserve">(nee Eckhardt/Ekhardt; 1824-1896) </w:t>
      </w:r>
      <w:r>
        <w:rPr>
          <w:sz w:val="24"/>
          <w:szCs w:val="24"/>
        </w:rPr>
        <w:t>Perry.</w:t>
      </w:r>
    </w:p>
    <w:p w14:paraId="2E6506B8" w14:textId="77777777" w:rsidR="00B80A5B" w:rsidRDefault="00B80A5B" w:rsidP="000D685F">
      <w:pPr>
        <w:spacing w:after="0"/>
        <w:rPr>
          <w:sz w:val="24"/>
          <w:szCs w:val="24"/>
        </w:rPr>
      </w:pPr>
    </w:p>
    <w:p w14:paraId="6E6800AF" w14:textId="0C9637E9" w:rsidR="000D685F" w:rsidRPr="000D685F" w:rsidRDefault="000F4EC7" w:rsidP="000D685F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On 22</w:t>
      </w:r>
      <w:r w:rsidRPr="000F4EC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October 1874, at St. David’s Church, Sydney, he married </w:t>
      </w:r>
      <w:r w:rsidR="000D685F">
        <w:rPr>
          <w:sz w:val="24"/>
          <w:szCs w:val="24"/>
        </w:rPr>
        <w:t>Caroline Christina F</w:t>
      </w:r>
      <w:r>
        <w:rPr>
          <w:sz w:val="24"/>
          <w:szCs w:val="24"/>
        </w:rPr>
        <w:t>errier</w:t>
      </w:r>
      <w:r w:rsidR="000D685F">
        <w:rPr>
          <w:sz w:val="24"/>
          <w:szCs w:val="24"/>
        </w:rPr>
        <w:t xml:space="preserve">.  Caroline was born </w:t>
      </w:r>
      <w:r>
        <w:rPr>
          <w:sz w:val="24"/>
          <w:szCs w:val="24"/>
        </w:rPr>
        <w:t>in</w:t>
      </w:r>
      <w:r w:rsidR="000D685F">
        <w:rPr>
          <w:sz w:val="24"/>
          <w:szCs w:val="24"/>
        </w:rPr>
        <w:t xml:space="preserve"> 1853, the daughter of Henry Cornelius and Marion Ferrier.</w:t>
      </w:r>
      <w:r w:rsidR="000D685F" w:rsidRPr="00B80A5B">
        <w:rPr>
          <w:b/>
          <w:sz w:val="24"/>
          <w:szCs w:val="24"/>
          <w:vertAlign w:val="superscript"/>
        </w:rPr>
        <w:t>1</w:t>
      </w:r>
    </w:p>
    <w:p w14:paraId="7869050D" w14:textId="77777777" w:rsidR="000D685F" w:rsidRPr="000D685F" w:rsidRDefault="000D685F" w:rsidP="000D685F">
      <w:pPr>
        <w:spacing w:after="0"/>
        <w:rPr>
          <w:sz w:val="24"/>
          <w:szCs w:val="24"/>
        </w:rPr>
      </w:pPr>
    </w:p>
    <w:p w14:paraId="5F2F1720" w14:textId="50B12352" w:rsidR="002A529A" w:rsidRPr="002A529A" w:rsidRDefault="002A529A" w:rsidP="002A529A">
      <w:pPr>
        <w:spacing w:after="0"/>
        <w:rPr>
          <w:sz w:val="24"/>
          <w:szCs w:val="24"/>
          <w:vertAlign w:val="superscript"/>
        </w:rPr>
      </w:pPr>
      <w:r w:rsidRPr="002A529A">
        <w:rPr>
          <w:sz w:val="24"/>
          <w:szCs w:val="24"/>
        </w:rPr>
        <w:t xml:space="preserve">Mr. and </w:t>
      </w:r>
      <w:r>
        <w:rPr>
          <w:sz w:val="24"/>
          <w:szCs w:val="24"/>
        </w:rPr>
        <w:t>Mrs. George Edward Perry arrived in Beecroft at the beginning of 1900, taking up residence in Murray Farm Road.</w:t>
      </w:r>
      <w:r w:rsidR="000D685F" w:rsidRPr="00B80A5B">
        <w:rPr>
          <w:b/>
          <w:sz w:val="24"/>
          <w:szCs w:val="24"/>
          <w:vertAlign w:val="superscript"/>
        </w:rPr>
        <w:t>2</w:t>
      </w:r>
    </w:p>
    <w:p w14:paraId="1E9B3EF6" w14:textId="743F9D1C" w:rsidR="002A529A" w:rsidRDefault="002A529A" w:rsidP="002A529A">
      <w:pPr>
        <w:spacing w:after="0"/>
        <w:rPr>
          <w:sz w:val="24"/>
          <w:szCs w:val="24"/>
        </w:rPr>
      </w:pPr>
    </w:p>
    <w:p w14:paraId="477B3887" w14:textId="6FFC2649" w:rsidR="002A529A" w:rsidRPr="002A529A" w:rsidRDefault="002A529A" w:rsidP="002A529A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In April 1900 George Perry was elected to the committee of the Beecroft Progress Association.</w:t>
      </w:r>
      <w:r w:rsidR="000D685F" w:rsidRPr="00B80A5B">
        <w:rPr>
          <w:b/>
          <w:sz w:val="24"/>
          <w:szCs w:val="24"/>
          <w:vertAlign w:val="superscript"/>
        </w:rPr>
        <w:t>3</w:t>
      </w:r>
    </w:p>
    <w:p w14:paraId="206BADA2" w14:textId="5DF0E130" w:rsidR="002A529A" w:rsidRDefault="002A529A" w:rsidP="002A529A">
      <w:pPr>
        <w:spacing w:after="0"/>
        <w:rPr>
          <w:sz w:val="24"/>
          <w:szCs w:val="24"/>
        </w:rPr>
      </w:pPr>
    </w:p>
    <w:p w14:paraId="7CFBD742" w14:textId="6AC2A795" w:rsidR="002A529A" w:rsidRPr="002A529A" w:rsidRDefault="002A529A" w:rsidP="002A529A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In July 1902 Mr. Perry had decided to build, for letting purposes, a villa residence near the station, and work commenced immediately.</w:t>
      </w:r>
      <w:r w:rsidR="000D685F" w:rsidRPr="00B80A5B">
        <w:rPr>
          <w:b/>
          <w:sz w:val="24"/>
          <w:szCs w:val="24"/>
          <w:vertAlign w:val="superscript"/>
        </w:rPr>
        <w:t>4</w:t>
      </w:r>
    </w:p>
    <w:p w14:paraId="2E884DE2" w14:textId="66394FC6" w:rsidR="002A529A" w:rsidRDefault="002A529A" w:rsidP="002A529A">
      <w:pPr>
        <w:spacing w:after="0"/>
        <w:rPr>
          <w:sz w:val="24"/>
          <w:szCs w:val="24"/>
        </w:rPr>
      </w:pPr>
    </w:p>
    <w:p w14:paraId="3FB646A1" w14:textId="533CF771" w:rsidR="002A529A" w:rsidRPr="002A529A" w:rsidRDefault="002A529A" w:rsidP="002A529A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In May 1903 he advertised for let a new modern cottage, 6 rooms and offices, large hall, gas, water, at station.</w:t>
      </w:r>
      <w:r w:rsidR="000D685F" w:rsidRPr="00B80A5B">
        <w:rPr>
          <w:b/>
          <w:sz w:val="24"/>
          <w:szCs w:val="24"/>
          <w:vertAlign w:val="superscript"/>
        </w:rPr>
        <w:t>5</w:t>
      </w:r>
    </w:p>
    <w:p w14:paraId="043FC11C" w14:textId="21950F4A" w:rsidR="002A529A" w:rsidRDefault="002A529A" w:rsidP="002A529A">
      <w:pPr>
        <w:spacing w:after="0"/>
        <w:rPr>
          <w:sz w:val="24"/>
          <w:szCs w:val="24"/>
        </w:rPr>
      </w:pPr>
    </w:p>
    <w:p w14:paraId="6E785A0E" w14:textId="0992D4DA" w:rsidR="002A529A" w:rsidRPr="002A529A" w:rsidRDefault="002A529A" w:rsidP="002A529A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In 1904 he was appointed as a trustee of the reserve at Beecroft for the School of Arts site, and in December was gazetted a trustee of the Mechanic’s Institute, which was dedicated 9</w:t>
      </w:r>
      <w:r w:rsidRPr="002A529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 1904.  In April 1906 he resigned as a trustee.</w:t>
      </w:r>
      <w:r w:rsidR="000D685F" w:rsidRPr="00B80A5B">
        <w:rPr>
          <w:b/>
          <w:sz w:val="24"/>
          <w:szCs w:val="24"/>
          <w:vertAlign w:val="superscript"/>
        </w:rPr>
        <w:t>6</w:t>
      </w:r>
    </w:p>
    <w:p w14:paraId="5C0EC9EF" w14:textId="76757018" w:rsidR="002A529A" w:rsidRDefault="002A529A" w:rsidP="002A529A">
      <w:pPr>
        <w:spacing w:after="0"/>
        <w:rPr>
          <w:sz w:val="24"/>
          <w:szCs w:val="24"/>
        </w:rPr>
      </w:pPr>
    </w:p>
    <w:p w14:paraId="3F836781" w14:textId="3698519D" w:rsidR="000F4EC7" w:rsidRDefault="002A529A" w:rsidP="002A529A">
      <w:pPr>
        <w:spacing w:after="0"/>
        <w:rPr>
          <w:sz w:val="24"/>
          <w:szCs w:val="24"/>
        </w:rPr>
      </w:pPr>
      <w:r>
        <w:rPr>
          <w:sz w:val="24"/>
          <w:szCs w:val="24"/>
        </w:rPr>
        <w:t>On 11</w:t>
      </w:r>
      <w:r w:rsidRPr="002A529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1927, at a private hospital, </w:t>
      </w:r>
      <w:r w:rsidR="00F426B4">
        <w:rPr>
          <w:sz w:val="24"/>
          <w:szCs w:val="24"/>
        </w:rPr>
        <w:t xml:space="preserve">Paddington, </w:t>
      </w:r>
      <w:r>
        <w:rPr>
          <w:sz w:val="24"/>
          <w:szCs w:val="24"/>
        </w:rPr>
        <w:t xml:space="preserve">George Edward Perry, husband of Caroline Perry, late of Richmond River and McMahon’s Point, </w:t>
      </w:r>
      <w:r w:rsidR="003344E8">
        <w:rPr>
          <w:sz w:val="24"/>
          <w:szCs w:val="24"/>
        </w:rPr>
        <w:t xml:space="preserve">died, </w:t>
      </w:r>
      <w:r>
        <w:rPr>
          <w:sz w:val="24"/>
          <w:szCs w:val="24"/>
        </w:rPr>
        <w:t>aged 75 years.</w:t>
      </w:r>
    </w:p>
    <w:p w14:paraId="125A3D29" w14:textId="4919E321" w:rsidR="002A529A" w:rsidRPr="002A529A" w:rsidRDefault="000F4EC7" w:rsidP="002A529A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He was buried at Waverley Cemetery, Sydney.</w:t>
      </w:r>
      <w:r w:rsidR="000D685F" w:rsidRPr="00B80A5B">
        <w:rPr>
          <w:b/>
          <w:sz w:val="24"/>
          <w:szCs w:val="24"/>
          <w:vertAlign w:val="superscript"/>
        </w:rPr>
        <w:t>7</w:t>
      </w:r>
    </w:p>
    <w:p w14:paraId="21F9EFA7" w14:textId="5A25C709" w:rsidR="002A529A" w:rsidRDefault="002A529A" w:rsidP="002A529A">
      <w:pPr>
        <w:spacing w:after="0"/>
        <w:rPr>
          <w:sz w:val="24"/>
          <w:szCs w:val="24"/>
        </w:rPr>
      </w:pPr>
    </w:p>
    <w:p w14:paraId="76519196" w14:textId="628AB072" w:rsidR="00DD1C32" w:rsidRDefault="00DD1C3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852C896" w14:textId="4DCDD1E8" w:rsidR="002A529A" w:rsidRPr="002A529A" w:rsidRDefault="002A529A" w:rsidP="002A529A">
      <w:pPr>
        <w:spacing w:after="0"/>
        <w:rPr>
          <w:b/>
          <w:bCs/>
          <w:sz w:val="32"/>
          <w:szCs w:val="32"/>
          <w:u w:val="single"/>
        </w:rPr>
      </w:pPr>
      <w:r w:rsidRPr="002A529A">
        <w:rPr>
          <w:b/>
          <w:bCs/>
          <w:sz w:val="32"/>
          <w:szCs w:val="32"/>
          <w:u w:val="single"/>
        </w:rPr>
        <w:lastRenderedPageBreak/>
        <w:t>Bibliography</w:t>
      </w:r>
    </w:p>
    <w:p w14:paraId="6BFA81C1" w14:textId="29D80E1F" w:rsidR="002A529A" w:rsidRDefault="002A529A" w:rsidP="002A529A">
      <w:pPr>
        <w:spacing w:after="0"/>
        <w:rPr>
          <w:sz w:val="24"/>
          <w:szCs w:val="24"/>
        </w:rPr>
      </w:pPr>
    </w:p>
    <w:p w14:paraId="60A271E2" w14:textId="52F7D4E6" w:rsidR="000D685F" w:rsidRPr="00B80A5B" w:rsidRDefault="000D685F" w:rsidP="00B80A5B">
      <w:pPr>
        <w:spacing w:after="60"/>
      </w:pPr>
      <w:r w:rsidRPr="00B80A5B">
        <w:rPr>
          <w:vertAlign w:val="superscript"/>
        </w:rPr>
        <w:t xml:space="preserve">1 </w:t>
      </w:r>
      <w:r w:rsidRPr="00B80A5B">
        <w:t>Registry of Births Deaths and Marriages</w:t>
      </w:r>
    </w:p>
    <w:p w14:paraId="137E2361" w14:textId="4C2935CF" w:rsidR="002A529A" w:rsidRPr="00B80A5B" w:rsidRDefault="000D685F" w:rsidP="00B80A5B">
      <w:pPr>
        <w:spacing w:after="60"/>
      </w:pPr>
      <w:r w:rsidRPr="00B80A5B">
        <w:rPr>
          <w:vertAlign w:val="superscript"/>
        </w:rPr>
        <w:t>2</w:t>
      </w:r>
      <w:r w:rsidR="002A529A" w:rsidRPr="00B80A5B">
        <w:rPr>
          <w:vertAlign w:val="superscript"/>
        </w:rPr>
        <w:t xml:space="preserve"> </w:t>
      </w:r>
      <w:r w:rsidR="002A529A" w:rsidRPr="00B80A5B">
        <w:t>The Cumberland Argus and Fruitgrowers Advocate, Sat 24 Feb 1900</w:t>
      </w:r>
    </w:p>
    <w:p w14:paraId="0DEBD615" w14:textId="3F4C400C" w:rsidR="002A529A" w:rsidRDefault="000D685F" w:rsidP="00B80A5B">
      <w:pPr>
        <w:spacing w:after="60"/>
      </w:pPr>
      <w:r w:rsidRPr="00B80A5B">
        <w:rPr>
          <w:vertAlign w:val="superscript"/>
        </w:rPr>
        <w:t>3</w:t>
      </w:r>
      <w:r w:rsidR="002A529A" w:rsidRPr="00B80A5B">
        <w:rPr>
          <w:vertAlign w:val="superscript"/>
        </w:rPr>
        <w:t xml:space="preserve"> </w:t>
      </w:r>
      <w:r w:rsidR="002A529A" w:rsidRPr="00B80A5B">
        <w:t>The Cumberland Argus and Fruitgrowers Advocate, Sat 14 Apr 1900</w:t>
      </w:r>
    </w:p>
    <w:p w14:paraId="7E8AFFFA" w14:textId="5B81F4AE" w:rsidR="002A529A" w:rsidRPr="00B80A5B" w:rsidRDefault="000D685F" w:rsidP="00B80A5B">
      <w:pPr>
        <w:spacing w:after="60"/>
      </w:pPr>
      <w:r w:rsidRPr="00B80A5B">
        <w:rPr>
          <w:vertAlign w:val="superscript"/>
        </w:rPr>
        <w:t>4</w:t>
      </w:r>
      <w:r w:rsidR="002A529A" w:rsidRPr="00B80A5B">
        <w:rPr>
          <w:vertAlign w:val="superscript"/>
        </w:rPr>
        <w:t xml:space="preserve"> </w:t>
      </w:r>
      <w:r w:rsidR="002A529A" w:rsidRPr="00B80A5B">
        <w:t>The Cumberland Argus and Fruitgrowers Advocate, Sat 12 Jul 1902</w:t>
      </w:r>
    </w:p>
    <w:p w14:paraId="35B41B71" w14:textId="1622EAAC" w:rsidR="002A529A" w:rsidRPr="00B80A5B" w:rsidRDefault="000D685F" w:rsidP="00B80A5B">
      <w:pPr>
        <w:spacing w:after="60"/>
      </w:pPr>
      <w:r w:rsidRPr="00B80A5B">
        <w:rPr>
          <w:vertAlign w:val="superscript"/>
        </w:rPr>
        <w:t>5</w:t>
      </w:r>
      <w:r w:rsidR="002A529A" w:rsidRPr="00B80A5B">
        <w:rPr>
          <w:vertAlign w:val="superscript"/>
        </w:rPr>
        <w:t xml:space="preserve"> </w:t>
      </w:r>
      <w:r w:rsidR="002A529A" w:rsidRPr="00B80A5B">
        <w:t>The Daily Telegraph, Sat 2 May 1903</w:t>
      </w:r>
    </w:p>
    <w:p w14:paraId="28D4EE52" w14:textId="6E9D8365" w:rsidR="002A529A" w:rsidRPr="00B80A5B" w:rsidRDefault="000D685F" w:rsidP="00B80A5B">
      <w:pPr>
        <w:spacing w:after="60"/>
      </w:pPr>
      <w:r w:rsidRPr="00B80A5B">
        <w:rPr>
          <w:vertAlign w:val="superscript"/>
        </w:rPr>
        <w:t>6</w:t>
      </w:r>
      <w:r w:rsidR="002A529A" w:rsidRPr="00B80A5B">
        <w:rPr>
          <w:vertAlign w:val="superscript"/>
        </w:rPr>
        <w:t xml:space="preserve"> </w:t>
      </w:r>
      <w:r w:rsidR="002A529A" w:rsidRPr="00B80A5B">
        <w:t>The Cumberland Argus and Fruitgrowers Advocate, Sat 19 Mar 1904; The Cumberland Argus and Fruitgrowers Advocate, Sat 31 Dec 1904; Government Gazette of the State of NSW, Wed 25 Apr 1906</w:t>
      </w:r>
    </w:p>
    <w:p w14:paraId="36B9ED35" w14:textId="618AED11" w:rsidR="00DD1C32" w:rsidRDefault="000D685F" w:rsidP="00B80A5B">
      <w:pPr>
        <w:spacing w:after="0"/>
      </w:pPr>
      <w:r w:rsidRPr="00B80A5B">
        <w:rPr>
          <w:vertAlign w:val="superscript"/>
        </w:rPr>
        <w:t>7</w:t>
      </w:r>
      <w:r w:rsidR="002A529A" w:rsidRPr="00B80A5B">
        <w:rPr>
          <w:vertAlign w:val="superscript"/>
        </w:rPr>
        <w:t xml:space="preserve"> </w:t>
      </w:r>
      <w:r w:rsidR="002A529A" w:rsidRPr="00B80A5B">
        <w:t>The Sydney Morning Herald, Tue 12 Jul 1927</w:t>
      </w:r>
    </w:p>
    <w:p w14:paraId="2BE027BC" w14:textId="77777777" w:rsidR="00B80A5B" w:rsidRPr="00B80A5B" w:rsidRDefault="00B80A5B" w:rsidP="00B80A5B">
      <w:pPr>
        <w:spacing w:after="0"/>
      </w:pPr>
    </w:p>
    <w:p w14:paraId="2D76B150" w14:textId="15E69D13" w:rsidR="00FA47AD" w:rsidRPr="00B80A5B" w:rsidRDefault="00FA47AD" w:rsidP="00B80A5B">
      <w:pPr>
        <w:spacing w:after="0"/>
      </w:pPr>
      <w:r w:rsidRPr="00B80A5B">
        <w:rPr>
          <w:b/>
          <w:bCs/>
        </w:rPr>
        <w:t>NOTE</w:t>
      </w:r>
      <w:r w:rsidRPr="00B80A5B">
        <w:t xml:space="preserve">: Additional information contained within Beecroft Cheltenham History Group </w:t>
      </w:r>
      <w:r w:rsidR="00B80A5B">
        <w:t>book ‘Beecroft and Cheltenham, t</w:t>
      </w:r>
      <w:r w:rsidRPr="00B80A5B">
        <w:t>he Shaping of a Sydney Community to 1914’.</w:t>
      </w:r>
    </w:p>
    <w:p w14:paraId="29B57FFE" w14:textId="77777777" w:rsidR="00FA47AD" w:rsidRDefault="00FA47AD" w:rsidP="004B26A6">
      <w:pPr>
        <w:spacing w:after="120"/>
        <w:rPr>
          <w:sz w:val="24"/>
          <w:szCs w:val="24"/>
        </w:rPr>
      </w:pPr>
      <w:bookmarkStart w:id="1" w:name="_GoBack"/>
      <w:bookmarkEnd w:id="1"/>
    </w:p>
    <w:sectPr w:rsidR="00FA47A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28A19" w14:textId="77777777" w:rsidR="00726F38" w:rsidRDefault="00726F38" w:rsidP="003519E1">
      <w:pPr>
        <w:spacing w:after="0" w:line="240" w:lineRule="auto"/>
      </w:pPr>
      <w:r>
        <w:separator/>
      </w:r>
    </w:p>
  </w:endnote>
  <w:endnote w:type="continuationSeparator" w:id="0">
    <w:p w14:paraId="503C8864" w14:textId="77777777" w:rsidR="00726F38" w:rsidRDefault="00726F38" w:rsidP="00351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0022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B3A1AB" w14:textId="137C0CEE" w:rsidR="00120EF0" w:rsidRDefault="00120E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26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D78B69" w14:textId="4F5CCDE2" w:rsidR="003519E1" w:rsidRDefault="003519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B7F66" w14:textId="77777777" w:rsidR="00726F38" w:rsidRDefault="00726F38" w:rsidP="003519E1">
      <w:pPr>
        <w:spacing w:after="0" w:line="240" w:lineRule="auto"/>
      </w:pPr>
      <w:r>
        <w:separator/>
      </w:r>
    </w:p>
  </w:footnote>
  <w:footnote w:type="continuationSeparator" w:id="0">
    <w:p w14:paraId="266E0B97" w14:textId="77777777" w:rsidR="00726F38" w:rsidRDefault="00726F38" w:rsidP="00351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FC"/>
    <w:rsid w:val="000D685F"/>
    <w:rsid w:val="000F4EC7"/>
    <w:rsid w:val="000F6C78"/>
    <w:rsid w:val="00120EF0"/>
    <w:rsid w:val="00261957"/>
    <w:rsid w:val="002A529A"/>
    <w:rsid w:val="003344E8"/>
    <w:rsid w:val="003519E1"/>
    <w:rsid w:val="004B26A6"/>
    <w:rsid w:val="006A53D5"/>
    <w:rsid w:val="00726F38"/>
    <w:rsid w:val="00784B30"/>
    <w:rsid w:val="00882931"/>
    <w:rsid w:val="0097495C"/>
    <w:rsid w:val="00A036FC"/>
    <w:rsid w:val="00AC4609"/>
    <w:rsid w:val="00B80A5B"/>
    <w:rsid w:val="00C1165F"/>
    <w:rsid w:val="00C51A96"/>
    <w:rsid w:val="00C5444E"/>
    <w:rsid w:val="00DD1C32"/>
    <w:rsid w:val="00F426B4"/>
    <w:rsid w:val="00FA47AD"/>
    <w:rsid w:val="00FF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8C18C"/>
  <w15:chartTrackingRefBased/>
  <w15:docId w15:val="{7666E2E4-C2B6-486F-8B07-39A2714C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29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52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519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9E1"/>
  </w:style>
  <w:style w:type="paragraph" w:styleId="Footer">
    <w:name w:val="footer"/>
    <w:basedOn w:val="Normal"/>
    <w:link w:val="FooterChar"/>
    <w:uiPriority w:val="99"/>
    <w:unhideWhenUsed/>
    <w:rsid w:val="003519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61434</dc:creator>
  <cp:keywords/>
  <dc:description/>
  <cp:lastModifiedBy>Warren</cp:lastModifiedBy>
  <cp:revision>13</cp:revision>
  <dcterms:created xsi:type="dcterms:W3CDTF">2020-05-14T16:40:00Z</dcterms:created>
  <dcterms:modified xsi:type="dcterms:W3CDTF">2024-06-07T13:28:00Z</dcterms:modified>
</cp:coreProperties>
</file>