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B418" w14:textId="3533B20C" w:rsidR="00F14EBE" w:rsidRPr="007337FA" w:rsidRDefault="00F14EBE" w:rsidP="00F14EBE">
      <w:pPr>
        <w:pStyle w:val="Heading2"/>
        <w:rPr>
          <w:b/>
          <w:bCs/>
          <w:sz w:val="36"/>
          <w:szCs w:val="36"/>
        </w:rPr>
      </w:pPr>
      <w:bookmarkStart w:id="0" w:name="_Toc40402756"/>
      <w:r w:rsidRPr="007337FA">
        <w:rPr>
          <w:b/>
          <w:bCs/>
          <w:sz w:val="36"/>
          <w:szCs w:val="36"/>
        </w:rPr>
        <w:t>P</w:t>
      </w:r>
      <w:r>
        <w:rPr>
          <w:b/>
          <w:bCs/>
          <w:sz w:val="36"/>
          <w:szCs w:val="36"/>
        </w:rPr>
        <w:t>ERDRIAU</w:t>
      </w:r>
      <w:r w:rsidRPr="007337FA">
        <w:rPr>
          <w:b/>
          <w:bCs/>
          <w:sz w:val="36"/>
          <w:szCs w:val="36"/>
        </w:rPr>
        <w:t xml:space="preserve">, </w:t>
      </w:r>
      <w:bookmarkEnd w:id="0"/>
      <w:r w:rsidR="009F70E4">
        <w:rPr>
          <w:b/>
          <w:bCs/>
          <w:sz w:val="36"/>
          <w:szCs w:val="36"/>
        </w:rPr>
        <w:t>Ann</w:t>
      </w:r>
      <w:r>
        <w:rPr>
          <w:b/>
          <w:bCs/>
          <w:sz w:val="36"/>
          <w:szCs w:val="36"/>
        </w:rPr>
        <w:t xml:space="preserve"> Eliza</w:t>
      </w:r>
    </w:p>
    <w:p w14:paraId="3A60E087" w14:textId="70ABAD33" w:rsidR="00EC69DA" w:rsidRDefault="00EC69DA" w:rsidP="00F14EBE">
      <w:pPr>
        <w:spacing w:after="0"/>
        <w:rPr>
          <w:sz w:val="24"/>
          <w:szCs w:val="24"/>
        </w:rPr>
      </w:pPr>
    </w:p>
    <w:p w14:paraId="05206B3A" w14:textId="7C8983DA" w:rsidR="00F14EBE" w:rsidRDefault="00F14EBE" w:rsidP="00F14EBE">
      <w:pPr>
        <w:spacing w:after="0"/>
        <w:rPr>
          <w:sz w:val="24"/>
          <w:szCs w:val="24"/>
        </w:rPr>
      </w:pPr>
      <w:r>
        <w:rPr>
          <w:sz w:val="24"/>
          <w:szCs w:val="24"/>
        </w:rPr>
        <w:t>Ann</w:t>
      </w:r>
      <w:r w:rsidR="009F70E4">
        <w:rPr>
          <w:sz w:val="24"/>
          <w:szCs w:val="24"/>
        </w:rPr>
        <w:t>/Anne</w:t>
      </w:r>
      <w:r>
        <w:rPr>
          <w:sz w:val="24"/>
          <w:szCs w:val="24"/>
        </w:rPr>
        <w:t xml:space="preserve"> Eliza Perdriau, along with her sons, Albert William, Ernest Charles, Henry (junior) and William Simpson</w:t>
      </w:r>
      <w:r w:rsidR="00815FB7">
        <w:rPr>
          <w:sz w:val="24"/>
          <w:szCs w:val="24"/>
        </w:rPr>
        <w:t xml:space="preserve"> Perdriau</w:t>
      </w:r>
      <w:r>
        <w:rPr>
          <w:sz w:val="24"/>
          <w:szCs w:val="24"/>
        </w:rPr>
        <w:t xml:space="preserve">, had some association with Beecroft during the 1890’s.  </w:t>
      </w:r>
    </w:p>
    <w:p w14:paraId="7006950F" w14:textId="159A16BF" w:rsidR="00F14EBE" w:rsidRDefault="00F14EBE" w:rsidP="00F14EBE">
      <w:pPr>
        <w:spacing w:after="0"/>
        <w:rPr>
          <w:sz w:val="24"/>
          <w:szCs w:val="24"/>
        </w:rPr>
      </w:pPr>
    </w:p>
    <w:p w14:paraId="4E312F6D" w14:textId="42944F10" w:rsidR="00CA67CF" w:rsidRDefault="00CA67CF" w:rsidP="00CA67CF">
      <w:pPr>
        <w:spacing w:after="0"/>
        <w:rPr>
          <w:sz w:val="24"/>
          <w:szCs w:val="24"/>
        </w:rPr>
      </w:pPr>
      <w:r>
        <w:rPr>
          <w:sz w:val="24"/>
          <w:szCs w:val="24"/>
        </w:rPr>
        <w:t>Ann</w:t>
      </w:r>
      <w:bookmarkStart w:id="1" w:name="_GoBack"/>
      <w:bookmarkEnd w:id="1"/>
      <w:r>
        <w:rPr>
          <w:sz w:val="24"/>
          <w:szCs w:val="24"/>
        </w:rPr>
        <w:t>Eliza Perdriau (nee Simpson) was born in Newry,</w:t>
      </w:r>
      <w:r w:rsidR="00717C72">
        <w:rPr>
          <w:sz w:val="24"/>
          <w:szCs w:val="24"/>
        </w:rPr>
        <w:t xml:space="preserve"> Armagh,</w:t>
      </w:r>
      <w:r w:rsidR="009F70E4">
        <w:rPr>
          <w:sz w:val="24"/>
          <w:szCs w:val="24"/>
        </w:rPr>
        <w:t xml:space="preserve"> Ireland, o</w:t>
      </w:r>
      <w:r>
        <w:rPr>
          <w:sz w:val="24"/>
          <w:szCs w:val="24"/>
        </w:rPr>
        <w:t xml:space="preserve">n </w:t>
      </w:r>
      <w:r w:rsidR="009F70E4">
        <w:rPr>
          <w:sz w:val="24"/>
          <w:szCs w:val="24"/>
        </w:rPr>
        <w:t>14</w:t>
      </w:r>
      <w:r w:rsidR="009F70E4" w:rsidRPr="009F70E4">
        <w:rPr>
          <w:sz w:val="24"/>
          <w:szCs w:val="24"/>
          <w:vertAlign w:val="superscript"/>
        </w:rPr>
        <w:t>th</w:t>
      </w:r>
      <w:r w:rsidR="009F70E4">
        <w:rPr>
          <w:sz w:val="24"/>
          <w:szCs w:val="24"/>
        </w:rPr>
        <w:t xml:space="preserve"> November </w:t>
      </w:r>
      <w:r>
        <w:rPr>
          <w:sz w:val="24"/>
          <w:szCs w:val="24"/>
        </w:rPr>
        <w:t xml:space="preserve">1824, and came to Australia with her parents thirteen years later, on board the ship </w:t>
      </w:r>
      <w:r w:rsidRPr="005C34A3">
        <w:rPr>
          <w:i/>
          <w:iCs/>
          <w:sz w:val="24"/>
          <w:szCs w:val="24"/>
        </w:rPr>
        <w:t>Parland</w:t>
      </w:r>
      <w:r>
        <w:rPr>
          <w:sz w:val="24"/>
          <w:szCs w:val="24"/>
        </w:rPr>
        <w:t xml:space="preserve">.  </w:t>
      </w:r>
    </w:p>
    <w:p w14:paraId="25F8A07A" w14:textId="77777777" w:rsidR="00CA67CF" w:rsidRDefault="00CA67CF" w:rsidP="00F14EBE">
      <w:pPr>
        <w:spacing w:after="0"/>
        <w:rPr>
          <w:sz w:val="24"/>
          <w:szCs w:val="24"/>
        </w:rPr>
      </w:pPr>
    </w:p>
    <w:p w14:paraId="53675F66" w14:textId="6C5892A7" w:rsidR="00BA4169" w:rsidRDefault="00BA4169" w:rsidP="00F14EBE">
      <w:pPr>
        <w:spacing w:after="0"/>
        <w:rPr>
          <w:sz w:val="24"/>
          <w:szCs w:val="24"/>
        </w:rPr>
      </w:pPr>
      <w:r>
        <w:rPr>
          <w:sz w:val="24"/>
          <w:szCs w:val="24"/>
        </w:rPr>
        <w:t>On the 20</w:t>
      </w:r>
      <w:r w:rsidRPr="00BA4169">
        <w:rPr>
          <w:sz w:val="24"/>
          <w:szCs w:val="24"/>
          <w:vertAlign w:val="superscript"/>
        </w:rPr>
        <w:t>th</w:t>
      </w:r>
      <w:r>
        <w:rPr>
          <w:sz w:val="24"/>
          <w:szCs w:val="24"/>
        </w:rPr>
        <w:t xml:space="preserve"> February 1845 Ann Eliza Simpson, daughter of E</w:t>
      </w:r>
      <w:r w:rsidR="00717C72">
        <w:rPr>
          <w:sz w:val="24"/>
          <w:szCs w:val="24"/>
        </w:rPr>
        <w:t>benezer and Sarah</w:t>
      </w:r>
      <w:r>
        <w:rPr>
          <w:sz w:val="24"/>
          <w:szCs w:val="24"/>
        </w:rPr>
        <w:t xml:space="preserve"> Simpson, of Camden, was married at the Independent Chapel, Pitt-street, Sydney, to Henry Carter Perdriau, of Miller’s Point.</w:t>
      </w:r>
      <w:r w:rsidR="00CF3E26">
        <w:rPr>
          <w:sz w:val="24"/>
          <w:szCs w:val="24"/>
        </w:rPr>
        <w:t xml:space="preserve"> They had 13 children – 9 boys and 4 girls.</w:t>
      </w:r>
    </w:p>
    <w:p w14:paraId="6587519E" w14:textId="193F2E34" w:rsidR="00D8414E" w:rsidRDefault="00D8414E" w:rsidP="00F14EBE">
      <w:pPr>
        <w:spacing w:after="0"/>
        <w:rPr>
          <w:sz w:val="24"/>
          <w:szCs w:val="24"/>
        </w:rPr>
      </w:pPr>
      <w:r>
        <w:rPr>
          <w:sz w:val="24"/>
          <w:szCs w:val="24"/>
        </w:rPr>
        <w:t xml:space="preserve">She resided for 50 years at Balmain. In the early days </w:t>
      </w:r>
      <w:r w:rsidRPr="003E4AAC">
        <w:rPr>
          <w:color w:val="000000"/>
          <w:sz w:val="24"/>
          <w:szCs w:val="24"/>
          <w:shd w:val="clear" w:color="auto" w:fill="FFFFFF"/>
        </w:rPr>
        <w:t>Balmain was mostly bush, and bushrangers once entered her home. When the gold rush broke out</w:t>
      </w:r>
      <w:r>
        <w:rPr>
          <w:color w:val="000000"/>
          <w:sz w:val="24"/>
          <w:szCs w:val="24"/>
          <w:shd w:val="clear" w:color="auto" w:fill="FFFFFF"/>
        </w:rPr>
        <w:t>,</w:t>
      </w:r>
      <w:r w:rsidRPr="003E4AAC">
        <w:rPr>
          <w:color w:val="000000"/>
          <w:sz w:val="24"/>
          <w:szCs w:val="24"/>
          <w:shd w:val="clear" w:color="auto" w:fill="FFFFFF"/>
        </w:rPr>
        <w:t xml:space="preserve"> she, like many others, was left to care for a young family while her husband went off to try in vain to make a fortune for the family.</w:t>
      </w:r>
    </w:p>
    <w:p w14:paraId="08B583B6" w14:textId="6DF6C1E2" w:rsidR="00CF3E26" w:rsidRDefault="00CF3E26" w:rsidP="00815FB7">
      <w:pPr>
        <w:spacing w:after="0"/>
        <w:rPr>
          <w:sz w:val="24"/>
          <w:szCs w:val="24"/>
        </w:rPr>
      </w:pPr>
      <w:r>
        <w:rPr>
          <w:sz w:val="24"/>
          <w:szCs w:val="24"/>
        </w:rPr>
        <w:t>Henry Carter Perdriau was born on 5</w:t>
      </w:r>
      <w:r w:rsidRPr="00CF3E26">
        <w:rPr>
          <w:sz w:val="24"/>
          <w:szCs w:val="24"/>
          <w:vertAlign w:val="superscript"/>
        </w:rPr>
        <w:t>th</w:t>
      </w:r>
      <w:r>
        <w:rPr>
          <w:sz w:val="24"/>
          <w:szCs w:val="24"/>
        </w:rPr>
        <w:t xml:space="preserve"> November 1817, at Southwark, Surrey, England, son of Stephen (1768-1820</w:t>
      </w:r>
      <w:r w:rsidR="00717C72">
        <w:rPr>
          <w:sz w:val="24"/>
          <w:szCs w:val="24"/>
        </w:rPr>
        <w:t>[</w:t>
      </w:r>
      <w:r w:rsidR="009F70E4">
        <w:rPr>
          <w:sz w:val="24"/>
          <w:szCs w:val="24"/>
        </w:rPr>
        <w:t xml:space="preserve">at </w:t>
      </w:r>
      <w:r w:rsidR="00717C72">
        <w:rPr>
          <w:sz w:val="24"/>
          <w:szCs w:val="24"/>
        </w:rPr>
        <w:t>Sydney]</w:t>
      </w:r>
      <w:r>
        <w:rPr>
          <w:sz w:val="24"/>
          <w:szCs w:val="24"/>
        </w:rPr>
        <w:t>) and Maria (nee Rowe; 1785-1824) Perdriau.</w:t>
      </w:r>
    </w:p>
    <w:p w14:paraId="7E8C4598" w14:textId="51E3663F" w:rsidR="00815FB7" w:rsidRPr="00583F8D" w:rsidRDefault="00815FB7" w:rsidP="00815FB7">
      <w:pPr>
        <w:spacing w:after="0"/>
        <w:rPr>
          <w:sz w:val="24"/>
          <w:szCs w:val="24"/>
        </w:rPr>
      </w:pPr>
      <w:r>
        <w:rPr>
          <w:sz w:val="24"/>
          <w:szCs w:val="24"/>
        </w:rPr>
        <w:t xml:space="preserve">He was the son of Commander Stephen Perdriau, R.N., who served in the Napoleonic wars, and was on board the </w:t>
      </w:r>
      <w:r w:rsidRPr="00815FB7">
        <w:rPr>
          <w:i/>
          <w:iCs/>
          <w:sz w:val="24"/>
          <w:szCs w:val="24"/>
        </w:rPr>
        <w:t>Bellerophon</w:t>
      </w:r>
      <w:r>
        <w:rPr>
          <w:sz w:val="24"/>
          <w:szCs w:val="24"/>
        </w:rPr>
        <w:t xml:space="preserve"> which conveyed Napoleon Buonaparte to St. Helena. </w:t>
      </w:r>
    </w:p>
    <w:p w14:paraId="5F137B89" w14:textId="629FCE2C" w:rsidR="00BA4169" w:rsidRDefault="00CA67CF" w:rsidP="00F14EBE">
      <w:pPr>
        <w:spacing w:after="0"/>
        <w:rPr>
          <w:rFonts w:eastAsia="Times New Roman" w:cstheme="minorHAnsi"/>
          <w:iCs/>
          <w:sz w:val="24"/>
          <w:szCs w:val="24"/>
          <w:lang w:eastAsia="en-AU"/>
        </w:rPr>
      </w:pPr>
      <w:r w:rsidRPr="00CA67CF">
        <w:rPr>
          <w:rFonts w:eastAsia="Times New Roman" w:cstheme="minorHAnsi"/>
          <w:iCs/>
          <w:sz w:val="24"/>
          <w:szCs w:val="24"/>
          <w:lang w:eastAsia="en-AU"/>
        </w:rPr>
        <w:t>Henry Carter Perdriau was Mayor of Balmain in 1868, 1873 and 1875.</w:t>
      </w:r>
    </w:p>
    <w:p w14:paraId="27B56100" w14:textId="17A46F7B" w:rsidR="00CA67CF" w:rsidRPr="00D8414E" w:rsidRDefault="00CA67CF" w:rsidP="00F14EBE">
      <w:pPr>
        <w:spacing w:after="0"/>
        <w:rPr>
          <w:sz w:val="24"/>
          <w:szCs w:val="24"/>
        </w:rPr>
      </w:pPr>
      <w:r w:rsidRPr="00D8414E">
        <w:rPr>
          <w:rFonts w:eastAsia="Times New Roman" w:cstheme="minorHAnsi"/>
          <w:iCs/>
          <w:sz w:val="24"/>
          <w:szCs w:val="24"/>
          <w:lang w:eastAsia="en-AU"/>
        </w:rPr>
        <w:t xml:space="preserve">He was of Huguenot stock, his predecessors becoming shipowners and traders with the West Indies. </w:t>
      </w:r>
    </w:p>
    <w:p w14:paraId="4F966E7F" w14:textId="69B7F949" w:rsidR="00CA67CF" w:rsidRDefault="00CA67CF" w:rsidP="00D8414E">
      <w:pPr>
        <w:spacing w:after="0"/>
        <w:rPr>
          <w:sz w:val="24"/>
          <w:szCs w:val="24"/>
          <w:vertAlign w:val="superscript"/>
        </w:rPr>
      </w:pPr>
      <w:r>
        <w:rPr>
          <w:sz w:val="24"/>
          <w:szCs w:val="24"/>
        </w:rPr>
        <w:t>He started the first steam ferry in New South Wales, running from Darling Point, Balmain, to Millers Point, Sydney, and continued the enterprise for many years, eventually conducting the steam services connecting Johnstone’s Bay, Stephen Street, and Bald Rock with various points in Sydney, viz., Gas works (Gas Works (Grafton Street), Erskine Street (two wharves), and calling for a time at Annan</w:t>
      </w:r>
      <w:r w:rsidR="00D8414E">
        <w:rPr>
          <w:sz w:val="24"/>
          <w:szCs w:val="24"/>
        </w:rPr>
        <w:t>dale and Pyrmont.</w:t>
      </w:r>
      <w:r w:rsidR="00D8414E" w:rsidRPr="009F70E4">
        <w:rPr>
          <w:b/>
          <w:sz w:val="24"/>
          <w:szCs w:val="24"/>
          <w:vertAlign w:val="superscript"/>
        </w:rPr>
        <w:t>1</w:t>
      </w:r>
    </w:p>
    <w:p w14:paraId="7EB67553" w14:textId="77777777" w:rsidR="009F70E4" w:rsidRDefault="009F70E4" w:rsidP="00CF3E26">
      <w:pPr>
        <w:spacing w:after="0"/>
        <w:jc w:val="center"/>
        <w:rPr>
          <w:b/>
          <w:sz w:val="24"/>
          <w:szCs w:val="24"/>
        </w:rPr>
      </w:pPr>
    </w:p>
    <w:p w14:paraId="1A8CFA5B" w14:textId="125D7109" w:rsidR="00CA67CF" w:rsidRPr="00CF3E26" w:rsidRDefault="00CF3E26" w:rsidP="00CF3E26">
      <w:pPr>
        <w:spacing w:after="0"/>
        <w:jc w:val="center"/>
        <w:rPr>
          <w:b/>
          <w:sz w:val="24"/>
          <w:szCs w:val="24"/>
        </w:rPr>
      </w:pPr>
      <w:r w:rsidRPr="00CF3E26">
        <w:rPr>
          <w:b/>
          <w:sz w:val="24"/>
          <w:szCs w:val="24"/>
        </w:rPr>
        <w:t>Henry Carter Perdriau</w:t>
      </w:r>
    </w:p>
    <w:p w14:paraId="1CFF0017" w14:textId="77777777" w:rsidR="009F70E4" w:rsidRDefault="00CF3E26" w:rsidP="00CF3E26">
      <w:pPr>
        <w:spacing w:after="0"/>
        <w:jc w:val="center"/>
        <w:rPr>
          <w:noProof/>
          <w:lang w:eastAsia="en-AU"/>
        </w:rPr>
      </w:pPr>
      <w:r>
        <w:rPr>
          <w:noProof/>
          <w:lang w:eastAsia="en-AU"/>
        </w:rPr>
        <w:drawing>
          <wp:inline distT="0" distB="0" distL="0" distR="0" wp14:anchorId="06F39505" wp14:editId="037758F7">
            <wp:extent cx="2173858" cy="259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2184" cy="2619045"/>
                    </a:xfrm>
                    <a:prstGeom prst="rect">
                      <a:avLst/>
                    </a:prstGeom>
                  </pic:spPr>
                </pic:pic>
              </a:graphicData>
            </a:graphic>
          </wp:inline>
        </w:drawing>
      </w:r>
      <w:r w:rsidR="00717C72" w:rsidRPr="00717C72">
        <w:rPr>
          <w:noProof/>
          <w:lang w:eastAsia="en-AU"/>
        </w:rPr>
        <w:t xml:space="preserve"> </w:t>
      </w:r>
      <w:r w:rsidR="00717C72">
        <w:rPr>
          <w:noProof/>
          <w:lang w:eastAsia="en-AU"/>
        </w:rPr>
        <w:drawing>
          <wp:inline distT="0" distB="0" distL="0" distR="0" wp14:anchorId="13651BE8" wp14:editId="0BFA2556">
            <wp:extent cx="1860550" cy="2589267"/>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2243" cy="2605539"/>
                    </a:xfrm>
                    <a:prstGeom prst="rect">
                      <a:avLst/>
                    </a:prstGeom>
                  </pic:spPr>
                </pic:pic>
              </a:graphicData>
            </a:graphic>
          </wp:inline>
        </w:drawing>
      </w:r>
      <w:r w:rsidR="00717C72" w:rsidRPr="00717C72">
        <w:rPr>
          <w:noProof/>
          <w:lang w:eastAsia="en-AU"/>
        </w:rPr>
        <w:t xml:space="preserve"> </w:t>
      </w:r>
    </w:p>
    <w:p w14:paraId="53229EBC" w14:textId="77777777" w:rsidR="009F70E4" w:rsidRDefault="009F70E4" w:rsidP="009F70E4">
      <w:pPr>
        <w:spacing w:after="0"/>
        <w:rPr>
          <w:noProof/>
          <w:lang w:eastAsia="en-AU"/>
        </w:rPr>
      </w:pPr>
    </w:p>
    <w:p w14:paraId="5D54A753" w14:textId="26277790" w:rsidR="009F70E4" w:rsidRPr="009F70E4" w:rsidRDefault="009F70E4" w:rsidP="00CF3E26">
      <w:pPr>
        <w:spacing w:after="0"/>
        <w:jc w:val="center"/>
        <w:rPr>
          <w:b/>
          <w:noProof/>
          <w:lang w:eastAsia="en-AU"/>
        </w:rPr>
      </w:pPr>
      <w:r w:rsidRPr="009F70E4">
        <w:rPr>
          <w:b/>
          <w:noProof/>
          <w:lang w:eastAsia="en-AU"/>
        </w:rPr>
        <w:t>Family photo</w:t>
      </w:r>
    </w:p>
    <w:p w14:paraId="0C32BA97" w14:textId="7DB329B9" w:rsidR="00CF3E26" w:rsidRDefault="00717C72" w:rsidP="00CF3E26">
      <w:pPr>
        <w:spacing w:after="0"/>
        <w:jc w:val="center"/>
        <w:rPr>
          <w:sz w:val="24"/>
          <w:szCs w:val="24"/>
        </w:rPr>
      </w:pPr>
      <w:r>
        <w:rPr>
          <w:noProof/>
          <w:lang w:eastAsia="en-AU"/>
        </w:rPr>
        <w:drawing>
          <wp:inline distT="0" distB="0" distL="0" distR="0" wp14:anchorId="2B1AE843" wp14:editId="424D16E6">
            <wp:extent cx="4029075" cy="2847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9075" cy="2847975"/>
                    </a:xfrm>
                    <a:prstGeom prst="rect">
                      <a:avLst/>
                    </a:prstGeom>
                  </pic:spPr>
                </pic:pic>
              </a:graphicData>
            </a:graphic>
          </wp:inline>
        </w:drawing>
      </w:r>
    </w:p>
    <w:p w14:paraId="6BB7CB7F" w14:textId="0E860CC3" w:rsidR="00717C72" w:rsidRPr="00F14EBE" w:rsidRDefault="00717C72" w:rsidP="00CF3E26">
      <w:pPr>
        <w:spacing w:after="0"/>
        <w:jc w:val="center"/>
        <w:rPr>
          <w:sz w:val="24"/>
          <w:szCs w:val="24"/>
        </w:rPr>
      </w:pPr>
    </w:p>
    <w:p w14:paraId="3A7D30B6" w14:textId="2D610C67" w:rsidR="00BA4169" w:rsidRPr="002637C4" w:rsidRDefault="00BA4169" w:rsidP="00F14EBE">
      <w:pPr>
        <w:spacing w:after="0" w:line="240" w:lineRule="auto"/>
        <w:rPr>
          <w:rFonts w:eastAsia="Times New Roman" w:cstheme="minorHAnsi"/>
          <w:sz w:val="24"/>
          <w:szCs w:val="24"/>
          <w:vertAlign w:val="superscript"/>
          <w:lang w:eastAsia="en-AU"/>
        </w:rPr>
      </w:pPr>
      <w:r w:rsidRPr="00096EE3">
        <w:rPr>
          <w:rFonts w:eastAsia="Times New Roman" w:cstheme="minorHAnsi"/>
          <w:sz w:val="24"/>
          <w:szCs w:val="24"/>
          <w:lang w:eastAsia="en-AU"/>
        </w:rPr>
        <w:t>In 1878, Anne’s mother, Sarah Simpson, wife of Ebenezer Simpson, died at Lough Foyle, Waverley, aged 82 years.</w:t>
      </w:r>
      <w:r w:rsidR="004C587D" w:rsidRPr="00096EE3">
        <w:rPr>
          <w:rFonts w:eastAsia="Times New Roman" w:cstheme="minorHAnsi"/>
          <w:sz w:val="24"/>
          <w:szCs w:val="24"/>
          <w:lang w:eastAsia="en-AU"/>
        </w:rPr>
        <w:t xml:space="preserve">  Anne’s father, farmer of Camden, had died in 1855.</w:t>
      </w:r>
      <w:r w:rsidR="002637C4" w:rsidRPr="00CA67CF">
        <w:rPr>
          <w:rFonts w:eastAsia="Times New Roman" w:cstheme="minorHAnsi"/>
          <w:b/>
          <w:sz w:val="24"/>
          <w:szCs w:val="24"/>
          <w:vertAlign w:val="superscript"/>
          <w:lang w:eastAsia="en-AU"/>
        </w:rPr>
        <w:t>2</w:t>
      </w:r>
    </w:p>
    <w:p w14:paraId="5389AAEA" w14:textId="5680A410" w:rsidR="00F14EBE" w:rsidRDefault="00F14EBE" w:rsidP="00F14EBE">
      <w:pPr>
        <w:spacing w:after="0"/>
        <w:rPr>
          <w:sz w:val="24"/>
          <w:szCs w:val="24"/>
        </w:rPr>
      </w:pPr>
    </w:p>
    <w:p w14:paraId="2022CC50" w14:textId="49CAA8B1" w:rsidR="00BA4169" w:rsidRDefault="00BA4169" w:rsidP="00F14EBE">
      <w:pPr>
        <w:spacing w:after="0"/>
        <w:rPr>
          <w:sz w:val="24"/>
          <w:szCs w:val="24"/>
        </w:rPr>
      </w:pPr>
      <w:r>
        <w:rPr>
          <w:sz w:val="24"/>
          <w:szCs w:val="24"/>
        </w:rPr>
        <w:t>On 21</w:t>
      </w:r>
      <w:r w:rsidRPr="00BA4169">
        <w:rPr>
          <w:sz w:val="24"/>
          <w:szCs w:val="24"/>
          <w:vertAlign w:val="superscript"/>
        </w:rPr>
        <w:t>st</w:t>
      </w:r>
      <w:r>
        <w:rPr>
          <w:sz w:val="24"/>
          <w:szCs w:val="24"/>
        </w:rPr>
        <w:t xml:space="preserve"> January 1892, her husband, Henry Carter Perdriau, died at his late residence, Alfred-street, North Shore, aged 75 years.</w:t>
      </w:r>
      <w:r w:rsidR="00850DDD">
        <w:rPr>
          <w:sz w:val="24"/>
          <w:szCs w:val="24"/>
        </w:rPr>
        <w:t xml:space="preserve">  </w:t>
      </w:r>
      <w:r w:rsidR="009F70E4">
        <w:rPr>
          <w:sz w:val="24"/>
          <w:szCs w:val="24"/>
        </w:rPr>
        <w:t>[</w:t>
      </w:r>
      <w:r w:rsidR="00850DDD">
        <w:rPr>
          <w:sz w:val="24"/>
          <w:szCs w:val="24"/>
        </w:rPr>
        <w:t>His brother, George Augustus Perdriau, had died 1876, in Lucknow, India, aged 62 years.</w:t>
      </w:r>
      <w:r w:rsidR="009F70E4">
        <w:rPr>
          <w:sz w:val="24"/>
          <w:szCs w:val="24"/>
        </w:rPr>
        <w:t>]</w:t>
      </w:r>
      <w:r w:rsidR="002637C4" w:rsidRPr="00CA67CF">
        <w:rPr>
          <w:b/>
          <w:sz w:val="24"/>
          <w:szCs w:val="24"/>
          <w:vertAlign w:val="superscript"/>
        </w:rPr>
        <w:t>3</w:t>
      </w:r>
      <w:r w:rsidR="00850DDD">
        <w:rPr>
          <w:sz w:val="24"/>
          <w:szCs w:val="24"/>
        </w:rPr>
        <w:t xml:space="preserve"> </w:t>
      </w:r>
    </w:p>
    <w:p w14:paraId="67BABDAE" w14:textId="1E7D9609" w:rsidR="00F14EBE" w:rsidRDefault="00F14EBE" w:rsidP="00F14EBE">
      <w:pPr>
        <w:spacing w:after="0"/>
        <w:rPr>
          <w:sz w:val="24"/>
          <w:szCs w:val="24"/>
        </w:rPr>
      </w:pPr>
    </w:p>
    <w:p w14:paraId="52F198E8" w14:textId="41940E5E" w:rsidR="00BA4169" w:rsidRPr="002637C4" w:rsidRDefault="00DE2773" w:rsidP="00F14EBE">
      <w:pPr>
        <w:spacing w:after="0"/>
        <w:rPr>
          <w:sz w:val="24"/>
          <w:szCs w:val="24"/>
          <w:vertAlign w:val="superscript"/>
        </w:rPr>
      </w:pPr>
      <w:r>
        <w:rPr>
          <w:sz w:val="24"/>
          <w:szCs w:val="24"/>
        </w:rPr>
        <w:t xml:space="preserve">There are a number of references to </w:t>
      </w:r>
      <w:r w:rsidR="003A5A9F">
        <w:rPr>
          <w:sz w:val="24"/>
          <w:szCs w:val="24"/>
        </w:rPr>
        <w:t>“</w:t>
      </w:r>
      <w:r>
        <w:rPr>
          <w:sz w:val="24"/>
          <w:szCs w:val="24"/>
        </w:rPr>
        <w:t>Mrs. Perdriau sen</w:t>
      </w:r>
      <w:r w:rsidR="003A5A9F">
        <w:rPr>
          <w:sz w:val="24"/>
          <w:szCs w:val="24"/>
        </w:rPr>
        <w:t>ior”</w:t>
      </w:r>
      <w:r>
        <w:rPr>
          <w:sz w:val="24"/>
          <w:szCs w:val="24"/>
        </w:rPr>
        <w:t xml:space="preserve"> in Beecroft: i</w:t>
      </w:r>
      <w:r w:rsidR="00BA4169">
        <w:rPr>
          <w:sz w:val="24"/>
          <w:szCs w:val="24"/>
        </w:rPr>
        <w:t>n December 1895</w:t>
      </w:r>
      <w:r>
        <w:rPr>
          <w:sz w:val="24"/>
          <w:szCs w:val="24"/>
        </w:rPr>
        <w:t xml:space="preserve"> a</w:t>
      </w:r>
      <w:r w:rsidR="00BA4169">
        <w:rPr>
          <w:sz w:val="24"/>
          <w:szCs w:val="24"/>
        </w:rPr>
        <w:t>ttending a meeting for the purpose of arranging the annual St John’s Sunday School picnic</w:t>
      </w:r>
      <w:r>
        <w:rPr>
          <w:sz w:val="24"/>
          <w:szCs w:val="24"/>
        </w:rPr>
        <w:t>; in July 1896 concerning Mrs. Skellet’s death; in Dec 1896 present at the memorial stone ceremony for the new Presbyterian Church at East Carlingford;</w:t>
      </w:r>
      <w:r w:rsidR="005C51CC">
        <w:rPr>
          <w:sz w:val="24"/>
          <w:szCs w:val="24"/>
        </w:rPr>
        <w:t xml:space="preserve"> in March 1898 the killing of 30 of her best fowls by dogs;</w:t>
      </w:r>
      <w:r>
        <w:rPr>
          <w:sz w:val="24"/>
          <w:szCs w:val="24"/>
        </w:rPr>
        <w:t xml:space="preserve"> in September 1898 then planting of trees in the Beecroft public school for Arbor Day; in March 1899 present at the departure of Mr. Gelling</w:t>
      </w:r>
      <w:r w:rsidR="00D51F57">
        <w:rPr>
          <w:sz w:val="24"/>
          <w:szCs w:val="24"/>
        </w:rPr>
        <w:t>.</w:t>
      </w:r>
      <w:r w:rsidR="002637C4" w:rsidRPr="00CA67CF">
        <w:rPr>
          <w:b/>
          <w:sz w:val="24"/>
          <w:szCs w:val="24"/>
          <w:vertAlign w:val="superscript"/>
        </w:rPr>
        <w:t>4</w:t>
      </w:r>
    </w:p>
    <w:p w14:paraId="63C36933" w14:textId="1E0259FF" w:rsidR="00DE2773" w:rsidRPr="00DE2773" w:rsidRDefault="00DE2773" w:rsidP="00DE2773">
      <w:pPr>
        <w:spacing w:after="0"/>
        <w:rPr>
          <w:sz w:val="24"/>
          <w:szCs w:val="24"/>
        </w:rPr>
      </w:pPr>
    </w:p>
    <w:p w14:paraId="54AF9F6D" w14:textId="43E49C2B" w:rsidR="00DE2773" w:rsidRPr="002637C4" w:rsidRDefault="00DE2773" w:rsidP="00DE2773">
      <w:pPr>
        <w:spacing w:after="0"/>
        <w:rPr>
          <w:sz w:val="24"/>
          <w:szCs w:val="24"/>
          <w:vertAlign w:val="superscript"/>
        </w:rPr>
      </w:pPr>
      <w:r w:rsidRPr="00DE2773">
        <w:rPr>
          <w:sz w:val="24"/>
          <w:szCs w:val="24"/>
        </w:rPr>
        <w:t xml:space="preserve">In April </w:t>
      </w:r>
      <w:r>
        <w:rPr>
          <w:sz w:val="24"/>
          <w:szCs w:val="24"/>
        </w:rPr>
        <w:t xml:space="preserve">1899 </w:t>
      </w:r>
      <w:r w:rsidR="005C34A3">
        <w:rPr>
          <w:sz w:val="24"/>
          <w:szCs w:val="24"/>
        </w:rPr>
        <w:t>it was reported that Mrs. Perdriau, senior, was leaving shortly with her son Walter for Melbourne.</w:t>
      </w:r>
      <w:r w:rsidR="002637C4" w:rsidRPr="00CA67CF">
        <w:rPr>
          <w:b/>
          <w:sz w:val="24"/>
          <w:szCs w:val="24"/>
          <w:vertAlign w:val="superscript"/>
        </w:rPr>
        <w:t>5</w:t>
      </w:r>
    </w:p>
    <w:p w14:paraId="37164D0C" w14:textId="77777777" w:rsidR="00CA67CF" w:rsidRDefault="00CA67CF" w:rsidP="00CA67CF">
      <w:pPr>
        <w:spacing w:after="0"/>
        <w:rPr>
          <w:sz w:val="24"/>
          <w:szCs w:val="24"/>
        </w:rPr>
      </w:pPr>
    </w:p>
    <w:p w14:paraId="519CCCD7" w14:textId="58063C57" w:rsidR="00815FB7" w:rsidRDefault="00D51F57" w:rsidP="00CA67CF">
      <w:pPr>
        <w:spacing w:after="0"/>
        <w:rPr>
          <w:sz w:val="24"/>
          <w:szCs w:val="24"/>
        </w:rPr>
      </w:pPr>
      <w:r>
        <w:rPr>
          <w:sz w:val="24"/>
          <w:szCs w:val="24"/>
        </w:rPr>
        <w:t>On 11</w:t>
      </w:r>
      <w:r w:rsidRPr="00D51F57">
        <w:rPr>
          <w:sz w:val="24"/>
          <w:szCs w:val="24"/>
          <w:vertAlign w:val="superscript"/>
        </w:rPr>
        <w:t>th</w:t>
      </w:r>
      <w:r>
        <w:rPr>
          <w:sz w:val="24"/>
          <w:szCs w:val="24"/>
        </w:rPr>
        <w:t xml:space="preserve"> March 1918, </w:t>
      </w:r>
      <w:r w:rsidR="00CF3E26">
        <w:rPr>
          <w:sz w:val="24"/>
          <w:szCs w:val="24"/>
        </w:rPr>
        <w:t>‘</w:t>
      </w:r>
      <w:r>
        <w:rPr>
          <w:sz w:val="24"/>
          <w:szCs w:val="24"/>
        </w:rPr>
        <w:t>Anne</w:t>
      </w:r>
      <w:r w:rsidR="00815FB7">
        <w:rPr>
          <w:sz w:val="24"/>
          <w:szCs w:val="24"/>
        </w:rPr>
        <w:t xml:space="preserve"> Eliza Perdriau, of Balmain, died at the residence of her eldest son, Henry Perdriau, at “San Talmo,” Drummoyne, on Monday, in her 94</w:t>
      </w:r>
      <w:r w:rsidR="00815FB7" w:rsidRPr="00C9668C">
        <w:rPr>
          <w:sz w:val="24"/>
          <w:szCs w:val="24"/>
          <w:vertAlign w:val="superscript"/>
        </w:rPr>
        <w:t>th</w:t>
      </w:r>
      <w:r w:rsidR="00815FB7">
        <w:rPr>
          <w:sz w:val="24"/>
          <w:szCs w:val="24"/>
        </w:rPr>
        <w:t xml:space="preserve"> year.  </w:t>
      </w:r>
      <w:r w:rsidR="00815FB7" w:rsidRPr="003E4AAC">
        <w:rPr>
          <w:color w:val="000000"/>
          <w:sz w:val="24"/>
          <w:szCs w:val="24"/>
          <w:shd w:val="clear" w:color="auto" w:fill="FFFFFF"/>
        </w:rPr>
        <w:t xml:space="preserve">She retained all her faculties to the last, and never wore spectacles. </w:t>
      </w:r>
      <w:r w:rsidR="00815FB7">
        <w:rPr>
          <w:sz w:val="24"/>
          <w:szCs w:val="24"/>
        </w:rPr>
        <w:t>Mrs. Perdriau had been ailing for some time, but only returned from a visit to her daughter, Mrs. Duesbury, at Wollon</w:t>
      </w:r>
      <w:r w:rsidR="00CF3E26">
        <w:rPr>
          <w:sz w:val="24"/>
          <w:szCs w:val="24"/>
        </w:rPr>
        <w:t>gong, 10 days before her death.’</w:t>
      </w:r>
    </w:p>
    <w:p w14:paraId="174EDC98" w14:textId="290D9262" w:rsidR="00CF3E26" w:rsidRDefault="00CF3E26" w:rsidP="00CF3E26">
      <w:pPr>
        <w:spacing w:after="0"/>
        <w:rPr>
          <w:color w:val="000000"/>
          <w:sz w:val="24"/>
          <w:szCs w:val="24"/>
          <w:shd w:val="clear" w:color="auto" w:fill="FFFFFF"/>
        </w:rPr>
      </w:pPr>
      <w:r>
        <w:rPr>
          <w:sz w:val="24"/>
          <w:szCs w:val="24"/>
        </w:rPr>
        <w:t>‘</w:t>
      </w:r>
      <w:r>
        <w:rPr>
          <w:sz w:val="24"/>
          <w:szCs w:val="24"/>
        </w:rPr>
        <w:t>Mrs. Perdriau took keen interest in all departments of Church life, Dorcas work, and missions, and was for many years an active worker in Balmain and Burwood Presbyterian Churches.  She contributed generously to Church and philanthropic objects.  D</w:t>
      </w:r>
      <w:r>
        <w:rPr>
          <w:color w:val="000000"/>
          <w:sz w:val="24"/>
          <w:szCs w:val="24"/>
          <w:shd w:val="clear" w:color="auto" w:fill="FFFFFF"/>
        </w:rPr>
        <w:t>uring WW1</w:t>
      </w:r>
      <w:r w:rsidRPr="003E4AAC">
        <w:rPr>
          <w:color w:val="000000"/>
          <w:sz w:val="24"/>
          <w:szCs w:val="24"/>
          <w:shd w:val="clear" w:color="auto" w:fill="FFFFFF"/>
        </w:rPr>
        <w:t xml:space="preserve"> </w:t>
      </w:r>
      <w:r>
        <w:rPr>
          <w:color w:val="000000"/>
          <w:sz w:val="24"/>
          <w:szCs w:val="24"/>
          <w:shd w:val="clear" w:color="auto" w:fill="FFFFFF"/>
        </w:rPr>
        <w:t xml:space="preserve">she </w:t>
      </w:r>
      <w:r w:rsidRPr="003E4AAC">
        <w:rPr>
          <w:color w:val="000000"/>
          <w:sz w:val="24"/>
          <w:szCs w:val="24"/>
          <w:shd w:val="clear" w:color="auto" w:fill="FFFFFF"/>
        </w:rPr>
        <w:t>knitted socks, mufflers, washers, eye bandages, and kneecaps, and made garments for sick and wounded so</w:t>
      </w:r>
      <w:r>
        <w:rPr>
          <w:color w:val="000000"/>
          <w:sz w:val="24"/>
          <w:szCs w:val="24"/>
          <w:shd w:val="clear" w:color="auto" w:fill="FFFFFF"/>
        </w:rPr>
        <w:t>ldiers and the poor of Belgium.’</w:t>
      </w:r>
    </w:p>
    <w:p w14:paraId="076B22C9" w14:textId="56AB6C2A" w:rsidR="00815FB7" w:rsidRDefault="00CA67CF" w:rsidP="00CA67CF">
      <w:pPr>
        <w:spacing w:after="0"/>
        <w:rPr>
          <w:color w:val="000000"/>
          <w:sz w:val="24"/>
          <w:szCs w:val="24"/>
          <w:shd w:val="clear" w:color="auto" w:fill="FFFFFF"/>
        </w:rPr>
      </w:pPr>
      <w:r>
        <w:rPr>
          <w:color w:val="000000"/>
          <w:sz w:val="24"/>
          <w:szCs w:val="24"/>
          <w:shd w:val="clear" w:color="auto" w:fill="FFFFFF"/>
        </w:rPr>
        <w:t>‘</w:t>
      </w:r>
      <w:r w:rsidR="00815FB7" w:rsidRPr="003E4AAC">
        <w:rPr>
          <w:color w:val="000000"/>
          <w:sz w:val="24"/>
          <w:szCs w:val="24"/>
          <w:shd w:val="clear" w:color="auto" w:fill="FFFFFF"/>
        </w:rPr>
        <w:t>Mrs. Perdriau had nine sons and four daughters. There are now six sons and three daughters, 46 grandchildren (all the eligibles among whom have enlisted), and 32 great-grandchildren living.</w:t>
      </w:r>
      <w:r w:rsidR="003A5A9F">
        <w:rPr>
          <w:color w:val="000000"/>
          <w:sz w:val="24"/>
          <w:szCs w:val="24"/>
          <w:shd w:val="clear" w:color="auto" w:fill="FFFFFF"/>
        </w:rPr>
        <w:t>’</w:t>
      </w:r>
    </w:p>
    <w:p w14:paraId="342221DB" w14:textId="36D7FFBC" w:rsidR="00815FB7" w:rsidRPr="002637C4" w:rsidRDefault="003A5A9F" w:rsidP="00CA67CF">
      <w:pPr>
        <w:spacing w:after="0"/>
        <w:rPr>
          <w:sz w:val="24"/>
          <w:szCs w:val="24"/>
          <w:vertAlign w:val="superscript"/>
        </w:rPr>
      </w:pPr>
      <w:r>
        <w:rPr>
          <w:sz w:val="24"/>
          <w:szCs w:val="24"/>
        </w:rPr>
        <w:t>‘</w:t>
      </w:r>
      <w:r w:rsidR="00815FB7">
        <w:rPr>
          <w:sz w:val="24"/>
          <w:szCs w:val="24"/>
        </w:rPr>
        <w:t>The funeral, which took place at Rookwood, was very largely attended, all her sons and daughters being present: also her surviving brother, Mr. W. H. Simpson, of Waverley.</w:t>
      </w:r>
      <w:r>
        <w:rPr>
          <w:sz w:val="24"/>
          <w:szCs w:val="24"/>
        </w:rPr>
        <w:t>’</w:t>
      </w:r>
      <w:r w:rsidR="009F70E4">
        <w:rPr>
          <w:sz w:val="24"/>
          <w:szCs w:val="24"/>
        </w:rPr>
        <w:t xml:space="preserve"> She is buried at the Presbyterian denomination, Section 2B, Plot 5675.</w:t>
      </w:r>
      <w:r w:rsidR="002637C4" w:rsidRPr="00CA67CF">
        <w:rPr>
          <w:b/>
          <w:sz w:val="24"/>
          <w:szCs w:val="24"/>
          <w:vertAlign w:val="superscript"/>
        </w:rPr>
        <w:t>6</w:t>
      </w:r>
    </w:p>
    <w:p w14:paraId="547B911F" w14:textId="542447CF" w:rsidR="00792079" w:rsidRPr="009F70E4" w:rsidRDefault="009F70E4" w:rsidP="009F70E4">
      <w:pPr>
        <w:spacing w:after="0"/>
        <w:jc w:val="center"/>
        <w:rPr>
          <w:bCs/>
          <w:sz w:val="24"/>
          <w:szCs w:val="24"/>
        </w:rPr>
      </w:pPr>
      <w:r>
        <w:rPr>
          <w:noProof/>
          <w:lang w:eastAsia="en-AU"/>
        </w:rPr>
        <w:drawing>
          <wp:inline distT="0" distB="0" distL="0" distR="0" wp14:anchorId="0EE3AACA" wp14:editId="316E426B">
            <wp:extent cx="1511300" cy="29963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5526" cy="3004772"/>
                    </a:xfrm>
                    <a:prstGeom prst="rect">
                      <a:avLst/>
                    </a:prstGeom>
                  </pic:spPr>
                </pic:pic>
              </a:graphicData>
            </a:graphic>
          </wp:inline>
        </w:drawing>
      </w:r>
    </w:p>
    <w:p w14:paraId="1273F7CB" w14:textId="407DB937" w:rsidR="00F14EBE" w:rsidRDefault="00F14EBE" w:rsidP="00F14EBE">
      <w:pPr>
        <w:spacing w:after="0"/>
        <w:rPr>
          <w:sz w:val="24"/>
          <w:szCs w:val="24"/>
        </w:rPr>
      </w:pPr>
    </w:p>
    <w:p w14:paraId="323740E8" w14:textId="0CC1DA87" w:rsidR="00BD16C4" w:rsidRDefault="00BD16C4">
      <w:pPr>
        <w:rPr>
          <w:sz w:val="24"/>
          <w:szCs w:val="24"/>
        </w:rPr>
      </w:pPr>
      <w:r>
        <w:rPr>
          <w:sz w:val="24"/>
          <w:szCs w:val="24"/>
        </w:rPr>
        <w:br w:type="page"/>
      </w:r>
    </w:p>
    <w:p w14:paraId="03E92325" w14:textId="7EF95621" w:rsidR="00BD16C4" w:rsidRPr="00BD16C4" w:rsidRDefault="00BD16C4" w:rsidP="00F14EBE">
      <w:pPr>
        <w:spacing w:after="0"/>
        <w:rPr>
          <w:b/>
          <w:bCs/>
          <w:sz w:val="32"/>
          <w:szCs w:val="32"/>
          <w:u w:val="single"/>
        </w:rPr>
      </w:pPr>
      <w:r w:rsidRPr="00BD16C4">
        <w:rPr>
          <w:b/>
          <w:bCs/>
          <w:sz w:val="32"/>
          <w:szCs w:val="32"/>
          <w:u w:val="single"/>
        </w:rPr>
        <w:t>Bibliography</w:t>
      </w:r>
    </w:p>
    <w:p w14:paraId="3E6A2600" w14:textId="0940AB24" w:rsidR="00BD16C4" w:rsidRDefault="00BD16C4" w:rsidP="00F14EBE">
      <w:pPr>
        <w:spacing w:after="0"/>
        <w:rPr>
          <w:sz w:val="24"/>
          <w:szCs w:val="24"/>
        </w:rPr>
      </w:pPr>
    </w:p>
    <w:p w14:paraId="4A559767" w14:textId="431ED19F" w:rsidR="002637C4" w:rsidRPr="00D8414E" w:rsidRDefault="002637C4" w:rsidP="00D8414E">
      <w:pPr>
        <w:spacing w:after="60" w:line="240" w:lineRule="auto"/>
      </w:pPr>
      <w:r w:rsidRPr="00D8414E">
        <w:rPr>
          <w:vertAlign w:val="superscript"/>
        </w:rPr>
        <w:t xml:space="preserve">1 </w:t>
      </w:r>
      <w:r w:rsidRPr="00D8414E">
        <w:t xml:space="preserve">The Sydney Morning Herald, Fri 21 Feb 1845; </w:t>
      </w:r>
      <w:r w:rsidR="00D8414E" w:rsidRPr="00D8414E">
        <w:rPr>
          <w:rFonts w:eastAsia="Times New Roman" w:cstheme="minorHAnsi"/>
          <w:bCs/>
          <w:color w:val="000000"/>
          <w:lang w:eastAsia="en-AU"/>
        </w:rPr>
        <w:t>Daily Telegraph (Sydney, NSW: 1883 - 1930), Wednesday 13 March 1918, page 10</w:t>
      </w:r>
      <w:r w:rsidR="00D8414E" w:rsidRPr="00D8414E">
        <w:rPr>
          <w:rFonts w:eastAsia="Times New Roman" w:cstheme="minorHAnsi"/>
          <w:bCs/>
          <w:color w:val="000000"/>
          <w:lang w:eastAsia="en-AU"/>
        </w:rPr>
        <w:t xml:space="preserve">; </w:t>
      </w:r>
      <w:r w:rsidRPr="00D8414E">
        <w:t>The Sydney Morning Herald, Thu 22 Oct 1931</w:t>
      </w:r>
    </w:p>
    <w:p w14:paraId="5F06FC75" w14:textId="77777777" w:rsidR="002637C4" w:rsidRPr="00CA67CF" w:rsidRDefault="002637C4" w:rsidP="00CA67CF">
      <w:pPr>
        <w:spacing w:after="60" w:line="240" w:lineRule="auto"/>
        <w:rPr>
          <w:rFonts w:eastAsia="Times New Roman" w:cstheme="minorHAnsi"/>
          <w:color w:val="666666"/>
          <w:lang w:eastAsia="en-AU"/>
        </w:rPr>
      </w:pPr>
      <w:r w:rsidRPr="00CA67CF">
        <w:rPr>
          <w:vertAlign w:val="superscript"/>
        </w:rPr>
        <w:t xml:space="preserve">2 </w:t>
      </w:r>
      <w:r w:rsidRPr="00CA67CF">
        <w:t>The Sydney Mail and New South Wales Advertiser, Sat 18 May 1878; New South Wales Government Gazette, Tue 13 Feb 1855</w:t>
      </w:r>
    </w:p>
    <w:p w14:paraId="40657592" w14:textId="77777777" w:rsidR="002637C4" w:rsidRPr="00CA67CF" w:rsidRDefault="002637C4" w:rsidP="00CA67CF">
      <w:pPr>
        <w:spacing w:after="60"/>
      </w:pPr>
      <w:r w:rsidRPr="00CA67CF">
        <w:rPr>
          <w:vertAlign w:val="superscript"/>
        </w:rPr>
        <w:t xml:space="preserve">3 </w:t>
      </w:r>
      <w:r w:rsidRPr="00CA67CF">
        <w:t>The Australian Star, Thu 21 Jan 1892; Evening News, Sat 24 Jun 1876</w:t>
      </w:r>
    </w:p>
    <w:p w14:paraId="61FEA690" w14:textId="77777777" w:rsidR="002637C4" w:rsidRPr="00CA67CF" w:rsidRDefault="002637C4" w:rsidP="00CA67CF">
      <w:pPr>
        <w:spacing w:after="60"/>
      </w:pPr>
      <w:r w:rsidRPr="00CA67CF">
        <w:rPr>
          <w:vertAlign w:val="superscript"/>
        </w:rPr>
        <w:t xml:space="preserve">4 </w:t>
      </w:r>
      <w:r w:rsidRPr="00CA67CF">
        <w:t>The Cumberland Argus and Fruitgrowers Advocate, Sat 7 Dec 1895; The Cumberland Argus and Fruitgrowers Advocate, Sat 11 Jul 1896; The Cumberland Argus and Fruitgrowers Advocate, Sat 5 Dec 1896; The Cumberland Argus and Fruitgrowers Advocate, Sat 26 Mar 1898; The Cumberland Argus and Fruitgrowers Advocate, Sat 3 Sep 1898; The Cumberland Argus and Fruitgrowers Advocate, Sat 25 Mar 1899</w:t>
      </w:r>
    </w:p>
    <w:p w14:paraId="5F586AFA" w14:textId="77777777" w:rsidR="002637C4" w:rsidRPr="00CA67CF" w:rsidRDefault="002637C4" w:rsidP="00CA67CF">
      <w:pPr>
        <w:spacing w:after="60"/>
      </w:pPr>
      <w:r w:rsidRPr="00CA67CF">
        <w:rPr>
          <w:vertAlign w:val="superscript"/>
        </w:rPr>
        <w:t xml:space="preserve">5 </w:t>
      </w:r>
      <w:r w:rsidRPr="00CA67CF">
        <w:t>The Cumberland Argus and Fruitgrowers Advocate, Sat 1 Apr 1899</w:t>
      </w:r>
    </w:p>
    <w:p w14:paraId="02E343BA" w14:textId="2805B7D3" w:rsidR="00BD16C4" w:rsidRDefault="002637C4" w:rsidP="00CA67CF">
      <w:pPr>
        <w:spacing w:after="0"/>
      </w:pPr>
      <w:r w:rsidRPr="00CA67CF">
        <w:rPr>
          <w:vertAlign w:val="superscript"/>
        </w:rPr>
        <w:t xml:space="preserve">6 </w:t>
      </w:r>
      <w:r w:rsidRPr="00CA67CF">
        <w:t>Sunday Times, Sun 3 Mar 1918; The Daily Telegraph, Wed 13 Mar 1918; Tweed Daily, Fri 22 Mar 1918</w:t>
      </w:r>
    </w:p>
    <w:p w14:paraId="5917D722" w14:textId="77777777" w:rsidR="00CA67CF" w:rsidRPr="00CA67CF" w:rsidRDefault="00CA67CF" w:rsidP="00CA67CF">
      <w:pPr>
        <w:spacing w:after="0"/>
      </w:pPr>
    </w:p>
    <w:p w14:paraId="7E69E4E0" w14:textId="529C8143" w:rsidR="002637C4" w:rsidRPr="00CA67CF" w:rsidRDefault="0087257E" w:rsidP="00CA67CF">
      <w:pPr>
        <w:spacing w:after="0"/>
      </w:pPr>
      <w:r w:rsidRPr="00CA67CF">
        <w:rPr>
          <w:b/>
          <w:bCs/>
        </w:rPr>
        <w:t>NOTE</w:t>
      </w:r>
      <w:r w:rsidRPr="00CA67CF">
        <w:t xml:space="preserve">: Additional information contained within Beecroft Cheltenham History Group website and </w:t>
      </w:r>
      <w:r w:rsidR="00CA67CF">
        <w:t>book ‘Beecroft and Cheltenham, t</w:t>
      </w:r>
      <w:r w:rsidRPr="00CA67CF">
        <w:t>he Shaping of a Sydney Community to 1914’.</w:t>
      </w:r>
    </w:p>
    <w:sectPr w:rsidR="002637C4" w:rsidRPr="00CA67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B06D" w14:textId="77777777" w:rsidR="00C64D3B" w:rsidRDefault="00C64D3B" w:rsidP="00BD16C4">
      <w:pPr>
        <w:spacing w:after="0" w:line="240" w:lineRule="auto"/>
      </w:pPr>
      <w:r>
        <w:separator/>
      </w:r>
    </w:p>
  </w:endnote>
  <w:endnote w:type="continuationSeparator" w:id="0">
    <w:p w14:paraId="00ACCFF8" w14:textId="77777777" w:rsidR="00C64D3B" w:rsidRDefault="00C64D3B" w:rsidP="00BD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460288"/>
      <w:docPartObj>
        <w:docPartGallery w:val="Page Numbers (Bottom of Page)"/>
        <w:docPartUnique/>
      </w:docPartObj>
    </w:sdtPr>
    <w:sdtEndPr>
      <w:rPr>
        <w:noProof/>
      </w:rPr>
    </w:sdtEndPr>
    <w:sdtContent>
      <w:p w14:paraId="4012A620" w14:textId="7C37EDE6" w:rsidR="001A09EF" w:rsidRDefault="001A09EF">
        <w:pPr>
          <w:pStyle w:val="Footer"/>
          <w:jc w:val="right"/>
        </w:pPr>
        <w:r>
          <w:fldChar w:fldCharType="begin"/>
        </w:r>
        <w:r>
          <w:instrText xml:space="preserve"> PAGE   \* MERGEFORMAT </w:instrText>
        </w:r>
        <w:r>
          <w:fldChar w:fldCharType="separate"/>
        </w:r>
        <w:r w:rsidR="009C2FB8">
          <w:rPr>
            <w:noProof/>
          </w:rPr>
          <w:t>1</w:t>
        </w:r>
        <w:r>
          <w:rPr>
            <w:noProof/>
          </w:rPr>
          <w:fldChar w:fldCharType="end"/>
        </w:r>
      </w:p>
    </w:sdtContent>
  </w:sdt>
  <w:p w14:paraId="74A9B7EE" w14:textId="3162112C" w:rsidR="00BD16C4" w:rsidRDefault="00BD1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079A" w14:textId="77777777" w:rsidR="00C64D3B" w:rsidRDefault="00C64D3B" w:rsidP="00BD16C4">
      <w:pPr>
        <w:spacing w:after="0" w:line="240" w:lineRule="auto"/>
      </w:pPr>
      <w:r>
        <w:separator/>
      </w:r>
    </w:p>
  </w:footnote>
  <w:footnote w:type="continuationSeparator" w:id="0">
    <w:p w14:paraId="174A6559" w14:textId="77777777" w:rsidR="00C64D3B" w:rsidRDefault="00C64D3B" w:rsidP="00BD1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1E"/>
    <w:rsid w:val="00091B8E"/>
    <w:rsid w:val="00096EE3"/>
    <w:rsid w:val="000B2E43"/>
    <w:rsid w:val="001A09EF"/>
    <w:rsid w:val="00261C6F"/>
    <w:rsid w:val="002637C4"/>
    <w:rsid w:val="00273C06"/>
    <w:rsid w:val="003A5A9F"/>
    <w:rsid w:val="004C587D"/>
    <w:rsid w:val="005C34A3"/>
    <w:rsid w:val="005C51CC"/>
    <w:rsid w:val="00690C54"/>
    <w:rsid w:val="00717C72"/>
    <w:rsid w:val="00792079"/>
    <w:rsid w:val="00815FB7"/>
    <w:rsid w:val="00850DDD"/>
    <w:rsid w:val="0087257E"/>
    <w:rsid w:val="0092581E"/>
    <w:rsid w:val="009C2FB8"/>
    <w:rsid w:val="009F70E4"/>
    <w:rsid w:val="00A85717"/>
    <w:rsid w:val="00BA4169"/>
    <w:rsid w:val="00BD16C4"/>
    <w:rsid w:val="00C64D3B"/>
    <w:rsid w:val="00CA67CF"/>
    <w:rsid w:val="00CF3E26"/>
    <w:rsid w:val="00D51F57"/>
    <w:rsid w:val="00D8414E"/>
    <w:rsid w:val="00DE2773"/>
    <w:rsid w:val="00EC69DA"/>
    <w:rsid w:val="00F1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302F"/>
  <w15:chartTrackingRefBased/>
  <w15:docId w15:val="{0CE985C7-24CB-4BCB-9DF6-4B0EFA8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14EB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EB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14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E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D1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6C4"/>
  </w:style>
  <w:style w:type="paragraph" w:styleId="Footer">
    <w:name w:val="footer"/>
    <w:basedOn w:val="Normal"/>
    <w:link w:val="FooterChar"/>
    <w:uiPriority w:val="99"/>
    <w:unhideWhenUsed/>
    <w:rsid w:val="00BD1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12</cp:revision>
  <dcterms:created xsi:type="dcterms:W3CDTF">2020-05-24T02:10:00Z</dcterms:created>
  <dcterms:modified xsi:type="dcterms:W3CDTF">2024-06-09T04:00:00Z</dcterms:modified>
</cp:coreProperties>
</file>