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FB" w:rsidRPr="00E753B6" w:rsidRDefault="003F2EFB" w:rsidP="003F2EFB">
      <w:pPr>
        <w:pStyle w:val="Heading2"/>
        <w:rPr>
          <w:b/>
          <w:bCs/>
          <w:sz w:val="36"/>
          <w:szCs w:val="36"/>
        </w:rPr>
      </w:pPr>
      <w:r>
        <w:rPr>
          <w:b/>
          <w:bCs/>
          <w:sz w:val="36"/>
          <w:szCs w:val="36"/>
        </w:rPr>
        <w:t>LYKKE, Christian Nielsen</w:t>
      </w:r>
    </w:p>
    <w:p w:rsidR="003F2EFB" w:rsidRPr="00CD3B29" w:rsidRDefault="003F2EFB" w:rsidP="003F2EFB">
      <w:pPr>
        <w:spacing w:after="0"/>
        <w:rPr>
          <w:rFonts w:cstheme="minorHAnsi"/>
          <w:sz w:val="24"/>
          <w:szCs w:val="24"/>
        </w:rPr>
      </w:pPr>
    </w:p>
    <w:p w:rsidR="00EC7168" w:rsidRPr="00340FF8" w:rsidRDefault="003F2EFB" w:rsidP="003F2EFB">
      <w:pPr>
        <w:spacing w:after="0"/>
        <w:rPr>
          <w:rFonts w:cstheme="minorHAnsi"/>
          <w:sz w:val="24"/>
          <w:szCs w:val="24"/>
        </w:rPr>
      </w:pPr>
      <w:r w:rsidRPr="00340FF8">
        <w:rPr>
          <w:rFonts w:cstheme="minorHAnsi"/>
          <w:sz w:val="24"/>
          <w:szCs w:val="24"/>
        </w:rPr>
        <w:t xml:space="preserve">Christian N. Lykke was born </w:t>
      </w:r>
      <w:r w:rsidR="00060F28" w:rsidRPr="00340FF8">
        <w:rPr>
          <w:rFonts w:cstheme="minorHAnsi"/>
          <w:sz w:val="24"/>
          <w:szCs w:val="24"/>
        </w:rPr>
        <w:t>in 1851 at Fr</w:t>
      </w:r>
      <w:r w:rsidR="00340FF8" w:rsidRPr="00340FF8">
        <w:rPr>
          <w:rFonts w:cstheme="minorHAnsi"/>
          <w:sz w:val="24"/>
          <w:szCs w:val="24"/>
        </w:rPr>
        <w:t>e</w:t>
      </w:r>
      <w:r w:rsidR="00060F28" w:rsidRPr="00340FF8">
        <w:rPr>
          <w:rFonts w:cstheme="minorHAnsi"/>
          <w:sz w:val="24"/>
          <w:szCs w:val="24"/>
        </w:rPr>
        <w:t>slev,</w:t>
      </w:r>
      <w:r w:rsidRPr="00340FF8">
        <w:rPr>
          <w:rFonts w:cstheme="minorHAnsi"/>
          <w:sz w:val="24"/>
          <w:szCs w:val="24"/>
        </w:rPr>
        <w:t xml:space="preserve"> Denmark, son of </w:t>
      </w:r>
      <w:r w:rsidR="00060F28" w:rsidRPr="00340FF8">
        <w:rPr>
          <w:rFonts w:cstheme="minorHAnsi"/>
          <w:sz w:val="24"/>
          <w:szCs w:val="24"/>
        </w:rPr>
        <w:t>Ni</w:t>
      </w:r>
      <w:r w:rsidRPr="00340FF8">
        <w:rPr>
          <w:rFonts w:cstheme="minorHAnsi"/>
          <w:sz w:val="24"/>
          <w:szCs w:val="24"/>
        </w:rPr>
        <w:t xml:space="preserve">els </w:t>
      </w:r>
      <w:r w:rsidR="00060F28" w:rsidRPr="00340FF8">
        <w:rPr>
          <w:rFonts w:cstheme="minorHAnsi"/>
          <w:sz w:val="24"/>
          <w:szCs w:val="24"/>
        </w:rPr>
        <w:t xml:space="preserve">(born 1822) </w:t>
      </w:r>
      <w:r w:rsidRPr="00340FF8">
        <w:rPr>
          <w:rFonts w:cstheme="minorHAnsi"/>
          <w:sz w:val="24"/>
          <w:szCs w:val="24"/>
        </w:rPr>
        <w:t xml:space="preserve">&amp; </w:t>
      </w:r>
      <w:r w:rsidR="00060F28" w:rsidRPr="00340FF8">
        <w:rPr>
          <w:rFonts w:cstheme="minorHAnsi"/>
          <w:sz w:val="24"/>
          <w:szCs w:val="24"/>
        </w:rPr>
        <w:t>Jens</w:t>
      </w:r>
      <w:r w:rsidRPr="00340FF8">
        <w:rPr>
          <w:rFonts w:cstheme="minorHAnsi"/>
          <w:sz w:val="24"/>
          <w:szCs w:val="24"/>
        </w:rPr>
        <w:t xml:space="preserve">ine </w:t>
      </w:r>
      <w:r w:rsidR="00060F28" w:rsidRPr="00340FF8">
        <w:rPr>
          <w:rFonts w:cstheme="minorHAnsi"/>
          <w:sz w:val="24"/>
          <w:szCs w:val="24"/>
        </w:rPr>
        <w:t xml:space="preserve">(nee Nielsdatter; born 1828) </w:t>
      </w:r>
      <w:r w:rsidRPr="00340FF8">
        <w:rPr>
          <w:rFonts w:cstheme="minorHAnsi"/>
          <w:sz w:val="24"/>
          <w:szCs w:val="24"/>
        </w:rPr>
        <w:t>Lykke.</w:t>
      </w:r>
    </w:p>
    <w:p w:rsidR="00060F28" w:rsidRPr="00340FF8" w:rsidRDefault="00060F28" w:rsidP="003F2EFB">
      <w:pPr>
        <w:spacing w:after="0"/>
        <w:rPr>
          <w:rFonts w:cstheme="minorHAnsi"/>
          <w:sz w:val="24"/>
          <w:szCs w:val="24"/>
          <w:vertAlign w:val="superscript"/>
        </w:rPr>
      </w:pPr>
      <w:r w:rsidRPr="00340FF8">
        <w:rPr>
          <w:rFonts w:cstheme="minorHAnsi"/>
          <w:sz w:val="24"/>
          <w:szCs w:val="24"/>
        </w:rPr>
        <w:t>His residence in 1855 was Fr</w:t>
      </w:r>
      <w:r w:rsidR="00340FF8" w:rsidRPr="00340FF8">
        <w:rPr>
          <w:rFonts w:cstheme="minorHAnsi"/>
          <w:sz w:val="24"/>
          <w:szCs w:val="24"/>
        </w:rPr>
        <w:t>e</w:t>
      </w:r>
      <w:r w:rsidRPr="00340FF8">
        <w:rPr>
          <w:rFonts w:cstheme="minorHAnsi"/>
          <w:sz w:val="24"/>
          <w:szCs w:val="24"/>
        </w:rPr>
        <w:t>slev, Morse Sender, Thisted, Denmark.</w:t>
      </w:r>
      <w:r w:rsidR="001C2903">
        <w:rPr>
          <w:rFonts w:cstheme="minorHAnsi"/>
          <w:sz w:val="24"/>
          <w:szCs w:val="24"/>
          <w:vertAlign w:val="superscript"/>
        </w:rPr>
        <w:t xml:space="preserve"> </w:t>
      </w:r>
      <w:r w:rsidR="00340FF8" w:rsidRPr="001C2903">
        <w:rPr>
          <w:rFonts w:cstheme="minorHAnsi"/>
          <w:b/>
          <w:sz w:val="24"/>
          <w:szCs w:val="24"/>
          <w:vertAlign w:val="superscript"/>
        </w:rPr>
        <w:t>1</w:t>
      </w:r>
    </w:p>
    <w:p w:rsidR="003F2EFB" w:rsidRPr="00340FF8" w:rsidRDefault="003F2EFB" w:rsidP="003F2EFB">
      <w:pPr>
        <w:spacing w:after="0"/>
        <w:rPr>
          <w:rFonts w:cstheme="minorHAnsi"/>
          <w:sz w:val="24"/>
          <w:szCs w:val="24"/>
        </w:rPr>
      </w:pPr>
    </w:p>
    <w:p w:rsidR="003F2EFB" w:rsidRPr="00340FF8" w:rsidRDefault="00340FF8" w:rsidP="003F2EFB">
      <w:pPr>
        <w:spacing w:after="0"/>
        <w:rPr>
          <w:rFonts w:cstheme="minorHAnsi"/>
          <w:sz w:val="24"/>
          <w:szCs w:val="24"/>
          <w:vertAlign w:val="superscript"/>
        </w:rPr>
      </w:pPr>
      <w:r w:rsidRPr="00340FF8">
        <w:rPr>
          <w:rFonts w:cstheme="minorHAnsi"/>
          <w:sz w:val="24"/>
          <w:szCs w:val="24"/>
        </w:rPr>
        <w:t>C. N. Lykke, cabinet-maker,</w:t>
      </w:r>
      <w:r w:rsidR="003F2EFB" w:rsidRPr="00340FF8">
        <w:rPr>
          <w:rFonts w:cstheme="minorHAnsi"/>
          <w:sz w:val="24"/>
          <w:szCs w:val="24"/>
        </w:rPr>
        <w:t xml:space="preserve"> arrived in Australia </w:t>
      </w:r>
      <w:r w:rsidR="00060F28" w:rsidRPr="00340FF8">
        <w:rPr>
          <w:rFonts w:cstheme="minorHAnsi"/>
          <w:sz w:val="24"/>
          <w:szCs w:val="24"/>
        </w:rPr>
        <w:t>on 31</w:t>
      </w:r>
      <w:r w:rsidR="00060F28" w:rsidRPr="00340FF8">
        <w:rPr>
          <w:rFonts w:cstheme="minorHAnsi"/>
          <w:sz w:val="24"/>
          <w:szCs w:val="24"/>
          <w:vertAlign w:val="superscript"/>
        </w:rPr>
        <w:t>st</w:t>
      </w:r>
      <w:r w:rsidR="00060F28" w:rsidRPr="00340FF8">
        <w:rPr>
          <w:rFonts w:cstheme="minorHAnsi"/>
          <w:sz w:val="24"/>
          <w:szCs w:val="24"/>
        </w:rPr>
        <w:t xml:space="preserve"> December 1877</w:t>
      </w:r>
      <w:r w:rsidR="003F2EFB" w:rsidRPr="00340FF8">
        <w:rPr>
          <w:rFonts w:cstheme="minorHAnsi"/>
          <w:sz w:val="24"/>
          <w:szCs w:val="24"/>
        </w:rPr>
        <w:t xml:space="preserve">, aboard the ship </w:t>
      </w:r>
      <w:r w:rsidR="003F2EFB" w:rsidRPr="00340FF8">
        <w:rPr>
          <w:rFonts w:cstheme="minorHAnsi"/>
          <w:i/>
          <w:sz w:val="24"/>
          <w:szCs w:val="24"/>
        </w:rPr>
        <w:t>Trevelyan</w:t>
      </w:r>
      <w:r w:rsidR="003F2EFB" w:rsidRPr="00340FF8">
        <w:rPr>
          <w:rFonts w:cstheme="minorHAnsi"/>
          <w:sz w:val="24"/>
          <w:szCs w:val="24"/>
        </w:rPr>
        <w:t>.</w:t>
      </w:r>
      <w:r w:rsidRPr="001C2903">
        <w:rPr>
          <w:rFonts w:cstheme="minorHAnsi"/>
          <w:b/>
          <w:sz w:val="24"/>
          <w:szCs w:val="24"/>
          <w:vertAlign w:val="superscript"/>
        </w:rPr>
        <w:t>2</w:t>
      </w:r>
    </w:p>
    <w:p w:rsidR="003F2EFB" w:rsidRPr="00340FF8" w:rsidRDefault="003F2EFB" w:rsidP="003F2EFB">
      <w:pPr>
        <w:spacing w:after="0"/>
        <w:rPr>
          <w:rFonts w:cstheme="minorHAnsi"/>
          <w:sz w:val="24"/>
          <w:szCs w:val="24"/>
        </w:rPr>
      </w:pPr>
    </w:p>
    <w:p w:rsidR="003F2EFB" w:rsidRPr="00340FF8" w:rsidRDefault="003F2EFB" w:rsidP="003F2EFB">
      <w:pPr>
        <w:spacing w:after="0"/>
        <w:rPr>
          <w:rFonts w:eastAsia="Times New Roman" w:cstheme="minorHAnsi"/>
          <w:color w:val="000000"/>
          <w:sz w:val="24"/>
          <w:szCs w:val="24"/>
          <w:vertAlign w:val="superscript"/>
          <w:lang w:eastAsia="en-AU"/>
        </w:rPr>
      </w:pPr>
      <w:r w:rsidRPr="00340FF8">
        <w:rPr>
          <w:rFonts w:cstheme="minorHAnsi"/>
          <w:sz w:val="24"/>
          <w:szCs w:val="24"/>
        </w:rPr>
        <w:t>On 21</w:t>
      </w:r>
      <w:r w:rsidRPr="00340FF8">
        <w:rPr>
          <w:rFonts w:cstheme="minorHAnsi"/>
          <w:sz w:val="24"/>
          <w:szCs w:val="24"/>
          <w:vertAlign w:val="superscript"/>
        </w:rPr>
        <w:t>st</w:t>
      </w:r>
      <w:r w:rsidRPr="00340FF8">
        <w:rPr>
          <w:rFonts w:cstheme="minorHAnsi"/>
          <w:sz w:val="24"/>
          <w:szCs w:val="24"/>
        </w:rPr>
        <w:t xml:space="preserve"> May 1881 he married </w:t>
      </w:r>
      <w:r w:rsidRPr="00340FF8">
        <w:rPr>
          <w:rFonts w:eastAsia="Times New Roman" w:cstheme="minorHAnsi"/>
          <w:color w:val="000000"/>
          <w:sz w:val="24"/>
          <w:szCs w:val="24"/>
          <w:lang w:eastAsia="en-AU"/>
        </w:rPr>
        <w:t>Ada Jane Wilkinson</w:t>
      </w:r>
      <w:r w:rsidR="00060F28" w:rsidRPr="00340FF8">
        <w:rPr>
          <w:rFonts w:eastAsia="Times New Roman" w:cstheme="minorHAnsi"/>
          <w:color w:val="000000"/>
          <w:sz w:val="24"/>
          <w:szCs w:val="24"/>
          <w:lang w:eastAsia="en-AU"/>
        </w:rPr>
        <w:t xml:space="preserve"> (born1860)</w:t>
      </w:r>
      <w:r w:rsidRPr="00340FF8">
        <w:rPr>
          <w:rFonts w:eastAsia="Times New Roman" w:cstheme="minorHAnsi"/>
          <w:color w:val="000000"/>
          <w:sz w:val="24"/>
          <w:szCs w:val="24"/>
          <w:lang w:eastAsia="en-AU"/>
        </w:rPr>
        <w:t>, youngest daughter of the late Henry George Wilkinson</w:t>
      </w:r>
      <w:r w:rsidRPr="00340FF8">
        <w:rPr>
          <w:rFonts w:eastAsia="Times New Roman" w:cstheme="minorHAnsi"/>
          <w:color w:val="000000"/>
          <w:sz w:val="24"/>
          <w:szCs w:val="24"/>
          <w:lang w:eastAsia="en-AU"/>
        </w:rPr>
        <w:t xml:space="preserve">, at </w:t>
      </w:r>
      <w:r w:rsidRPr="00340FF8">
        <w:rPr>
          <w:rFonts w:eastAsia="Times New Roman" w:cstheme="minorHAnsi"/>
          <w:color w:val="000000"/>
          <w:sz w:val="24"/>
          <w:szCs w:val="24"/>
          <w:lang w:eastAsia="en-AU"/>
        </w:rPr>
        <w:t>the residence of the bride, Stanley-street, Burwoo</w:t>
      </w:r>
      <w:r w:rsidRPr="00340FF8">
        <w:rPr>
          <w:rFonts w:eastAsia="Times New Roman" w:cstheme="minorHAnsi"/>
          <w:color w:val="000000"/>
          <w:sz w:val="24"/>
          <w:szCs w:val="24"/>
          <w:lang w:eastAsia="en-AU"/>
        </w:rPr>
        <w:t>d.</w:t>
      </w:r>
      <w:r w:rsidR="00340FF8" w:rsidRPr="001C2903">
        <w:rPr>
          <w:rFonts w:eastAsia="Times New Roman" w:cstheme="minorHAnsi"/>
          <w:b/>
          <w:color w:val="000000"/>
          <w:sz w:val="24"/>
          <w:szCs w:val="24"/>
          <w:vertAlign w:val="superscript"/>
          <w:lang w:eastAsia="en-AU"/>
        </w:rPr>
        <w:t>3</w:t>
      </w:r>
    </w:p>
    <w:p w:rsidR="003F2EFB" w:rsidRPr="00340FF8" w:rsidRDefault="003F2EFB" w:rsidP="003F2EFB">
      <w:pPr>
        <w:spacing w:after="0"/>
        <w:rPr>
          <w:rFonts w:eastAsia="Times New Roman" w:cstheme="minorHAnsi"/>
          <w:color w:val="000000"/>
          <w:sz w:val="24"/>
          <w:szCs w:val="24"/>
          <w:lang w:eastAsia="en-AU"/>
        </w:rPr>
      </w:pPr>
    </w:p>
    <w:p w:rsidR="00071124" w:rsidRPr="00340FF8" w:rsidRDefault="00071124" w:rsidP="003F2EFB">
      <w:pPr>
        <w:spacing w:after="0"/>
        <w:rPr>
          <w:rFonts w:eastAsia="Times New Roman" w:cstheme="minorHAnsi"/>
          <w:color w:val="000000"/>
          <w:sz w:val="24"/>
          <w:szCs w:val="24"/>
          <w:lang w:eastAsia="en-AU"/>
        </w:rPr>
      </w:pPr>
      <w:r w:rsidRPr="00340FF8">
        <w:rPr>
          <w:rFonts w:eastAsia="Times New Roman" w:cstheme="minorHAnsi"/>
          <w:color w:val="000000"/>
          <w:sz w:val="24"/>
          <w:szCs w:val="24"/>
          <w:lang w:eastAsia="en-AU"/>
        </w:rPr>
        <w:t>Children of the marriage were:</w:t>
      </w:r>
    </w:p>
    <w:p w:rsidR="00071124" w:rsidRPr="00340FF8" w:rsidRDefault="00060F28" w:rsidP="00071124">
      <w:pPr>
        <w:spacing w:after="0" w:line="240" w:lineRule="auto"/>
        <w:rPr>
          <w:rFonts w:eastAsia="Times New Roman" w:cstheme="minorHAnsi"/>
          <w:color w:val="000000"/>
          <w:sz w:val="24"/>
          <w:szCs w:val="24"/>
          <w:lang w:eastAsia="en-AU"/>
        </w:rPr>
      </w:pPr>
      <w:r w:rsidRPr="00340FF8">
        <w:rPr>
          <w:rFonts w:eastAsia="Times New Roman" w:cstheme="minorHAnsi"/>
          <w:color w:val="000000"/>
          <w:sz w:val="24"/>
          <w:szCs w:val="24"/>
          <w:lang w:eastAsia="en-AU"/>
        </w:rPr>
        <w:t>Henry, born 1882, Sydney</w:t>
      </w:r>
    </w:p>
    <w:p w:rsidR="00071124" w:rsidRPr="00340FF8" w:rsidRDefault="00060F28" w:rsidP="00071124">
      <w:pPr>
        <w:spacing w:after="0"/>
        <w:rPr>
          <w:rFonts w:eastAsia="Times New Roman" w:cstheme="minorHAnsi"/>
          <w:color w:val="000000"/>
          <w:sz w:val="24"/>
          <w:szCs w:val="24"/>
          <w:vertAlign w:val="superscript"/>
          <w:lang w:eastAsia="en-AU"/>
        </w:rPr>
      </w:pPr>
      <w:r w:rsidRPr="00340FF8">
        <w:rPr>
          <w:rFonts w:eastAsia="Times New Roman" w:cstheme="minorHAnsi"/>
          <w:color w:val="000000"/>
          <w:sz w:val="24"/>
          <w:szCs w:val="24"/>
          <w:lang w:eastAsia="en-AU"/>
        </w:rPr>
        <w:t xml:space="preserve">Niels, born </w:t>
      </w:r>
      <w:r w:rsidR="00071124" w:rsidRPr="00340FF8">
        <w:rPr>
          <w:rFonts w:eastAsia="Times New Roman" w:cstheme="minorHAnsi"/>
          <w:color w:val="000000"/>
          <w:sz w:val="24"/>
          <w:szCs w:val="24"/>
          <w:lang w:eastAsia="en-AU"/>
        </w:rPr>
        <w:t>1884</w:t>
      </w:r>
      <w:r w:rsidRPr="00340FF8">
        <w:rPr>
          <w:rFonts w:eastAsia="Times New Roman" w:cstheme="minorHAnsi"/>
          <w:color w:val="000000"/>
          <w:sz w:val="24"/>
          <w:szCs w:val="24"/>
          <w:lang w:eastAsia="en-AU"/>
        </w:rPr>
        <w:t>, Newtown, Sydney</w:t>
      </w:r>
      <w:r w:rsidR="00340FF8" w:rsidRPr="001C2903">
        <w:rPr>
          <w:rFonts w:eastAsia="Times New Roman" w:cstheme="minorHAnsi"/>
          <w:b/>
          <w:color w:val="000000"/>
          <w:sz w:val="24"/>
          <w:szCs w:val="24"/>
          <w:vertAlign w:val="superscript"/>
          <w:lang w:eastAsia="en-AU"/>
        </w:rPr>
        <w:t>4</w:t>
      </w:r>
    </w:p>
    <w:p w:rsidR="00060F28" w:rsidRPr="00340FF8" w:rsidRDefault="00060F28" w:rsidP="00071124">
      <w:pPr>
        <w:spacing w:after="0"/>
        <w:rPr>
          <w:rFonts w:eastAsia="Times New Roman" w:cstheme="minorHAnsi"/>
          <w:color w:val="000000"/>
          <w:sz w:val="24"/>
          <w:szCs w:val="24"/>
          <w:lang w:eastAsia="en-AU"/>
        </w:rPr>
      </w:pPr>
    </w:p>
    <w:p w:rsidR="003F2EFB" w:rsidRPr="00340FF8" w:rsidRDefault="003F2EFB" w:rsidP="003F2EFB">
      <w:pPr>
        <w:spacing w:after="0"/>
        <w:rPr>
          <w:rFonts w:eastAsia="Times New Roman" w:cstheme="minorHAnsi"/>
          <w:color w:val="000000"/>
          <w:sz w:val="24"/>
          <w:szCs w:val="24"/>
          <w:vertAlign w:val="superscript"/>
          <w:lang w:eastAsia="en-AU"/>
        </w:rPr>
      </w:pPr>
      <w:r w:rsidRPr="00340FF8">
        <w:rPr>
          <w:rFonts w:eastAsia="Times New Roman" w:cstheme="minorHAnsi"/>
          <w:color w:val="000000"/>
          <w:sz w:val="24"/>
          <w:szCs w:val="24"/>
          <w:lang w:eastAsia="en-AU"/>
        </w:rPr>
        <w:t xml:space="preserve">In </w:t>
      </w:r>
      <w:r w:rsidR="00060F28" w:rsidRPr="00340FF8">
        <w:rPr>
          <w:rFonts w:eastAsia="Times New Roman" w:cstheme="minorHAnsi"/>
          <w:color w:val="000000"/>
          <w:sz w:val="24"/>
          <w:szCs w:val="24"/>
          <w:lang w:eastAsia="en-AU"/>
        </w:rPr>
        <w:t xml:space="preserve">September 1881 C. N. Lykke, of </w:t>
      </w:r>
      <w:r w:rsidRPr="00340FF8">
        <w:rPr>
          <w:rFonts w:eastAsia="Times New Roman" w:cstheme="minorHAnsi"/>
          <w:color w:val="000000"/>
          <w:sz w:val="24"/>
          <w:szCs w:val="24"/>
          <w:lang w:eastAsia="en-AU"/>
        </w:rPr>
        <w:t>15 Phelps-street, Surry hills advertised ‘</w:t>
      </w:r>
      <w:r w:rsidRPr="00340FF8">
        <w:rPr>
          <w:rFonts w:eastAsia="Times New Roman" w:cstheme="minorHAnsi"/>
          <w:color w:val="000000"/>
          <w:sz w:val="24"/>
          <w:szCs w:val="24"/>
          <w:lang w:eastAsia="en-AU"/>
        </w:rPr>
        <w:t>WANTED to Rent, a WORKSHOP, for Cabinetmaking, in or near centre of city</w:t>
      </w:r>
      <w:r w:rsidRPr="00340FF8">
        <w:rPr>
          <w:rFonts w:eastAsia="Times New Roman" w:cstheme="minorHAnsi"/>
          <w:color w:val="000000"/>
          <w:sz w:val="24"/>
          <w:szCs w:val="24"/>
          <w:lang w:eastAsia="en-AU"/>
        </w:rPr>
        <w:t>.’</w:t>
      </w:r>
      <w:r w:rsidR="00340FF8" w:rsidRPr="001C2903">
        <w:rPr>
          <w:rFonts w:eastAsia="Times New Roman" w:cstheme="minorHAnsi"/>
          <w:b/>
          <w:color w:val="000000"/>
          <w:sz w:val="24"/>
          <w:szCs w:val="24"/>
          <w:vertAlign w:val="superscript"/>
          <w:lang w:eastAsia="en-AU"/>
        </w:rPr>
        <w:t>5</w:t>
      </w:r>
    </w:p>
    <w:p w:rsidR="003F2EFB" w:rsidRPr="00340FF8" w:rsidRDefault="003F2EFB" w:rsidP="003F2EFB">
      <w:pPr>
        <w:spacing w:after="0"/>
        <w:rPr>
          <w:rFonts w:cstheme="minorHAnsi"/>
          <w:sz w:val="24"/>
          <w:szCs w:val="24"/>
        </w:rPr>
      </w:pPr>
    </w:p>
    <w:p w:rsidR="00340FF8" w:rsidRPr="00340FF8" w:rsidRDefault="00340FF8" w:rsidP="003F2EFB">
      <w:pPr>
        <w:spacing w:after="0"/>
        <w:rPr>
          <w:rFonts w:cstheme="minorHAnsi"/>
          <w:sz w:val="24"/>
          <w:szCs w:val="24"/>
          <w:vertAlign w:val="superscript"/>
        </w:rPr>
      </w:pPr>
      <w:r w:rsidRPr="00340FF8">
        <w:rPr>
          <w:rFonts w:cstheme="minorHAnsi"/>
          <w:sz w:val="24"/>
          <w:szCs w:val="24"/>
        </w:rPr>
        <w:t>He became a naturalized citizen on 3</w:t>
      </w:r>
      <w:r w:rsidRPr="00340FF8">
        <w:rPr>
          <w:rFonts w:cstheme="minorHAnsi"/>
          <w:sz w:val="24"/>
          <w:szCs w:val="24"/>
          <w:vertAlign w:val="superscript"/>
        </w:rPr>
        <w:t>rd</w:t>
      </w:r>
      <w:r w:rsidRPr="00340FF8">
        <w:rPr>
          <w:rFonts w:cstheme="minorHAnsi"/>
          <w:sz w:val="24"/>
          <w:szCs w:val="24"/>
        </w:rPr>
        <w:t xml:space="preserve"> March 1888.</w:t>
      </w:r>
      <w:r w:rsidRPr="001C2903">
        <w:rPr>
          <w:rFonts w:cstheme="minorHAnsi"/>
          <w:b/>
          <w:sz w:val="24"/>
          <w:szCs w:val="24"/>
          <w:vertAlign w:val="superscript"/>
        </w:rPr>
        <w:t>6</w:t>
      </w:r>
    </w:p>
    <w:p w:rsidR="00340FF8" w:rsidRPr="00340FF8" w:rsidRDefault="00340FF8" w:rsidP="003F2EFB">
      <w:pPr>
        <w:spacing w:after="0"/>
        <w:rPr>
          <w:rFonts w:cstheme="minorHAnsi"/>
          <w:sz w:val="24"/>
          <w:szCs w:val="24"/>
        </w:rPr>
      </w:pPr>
    </w:p>
    <w:p w:rsidR="003F2EFB" w:rsidRPr="00340FF8" w:rsidRDefault="003F2EFB" w:rsidP="003F2EFB">
      <w:pPr>
        <w:spacing w:after="0"/>
        <w:rPr>
          <w:rFonts w:cstheme="minorHAnsi"/>
          <w:sz w:val="24"/>
          <w:szCs w:val="24"/>
          <w:vertAlign w:val="superscript"/>
        </w:rPr>
      </w:pPr>
      <w:r w:rsidRPr="00340FF8">
        <w:rPr>
          <w:rFonts w:cstheme="minorHAnsi"/>
          <w:sz w:val="24"/>
          <w:szCs w:val="24"/>
        </w:rPr>
        <w:t xml:space="preserve">In November 1901 C. N. Lykke, of Beecroft, </w:t>
      </w:r>
      <w:r w:rsidR="00340FF8">
        <w:rPr>
          <w:rFonts w:cstheme="minorHAnsi"/>
          <w:sz w:val="24"/>
          <w:szCs w:val="24"/>
        </w:rPr>
        <w:t xml:space="preserve">then having a house built at Cheltenham, </w:t>
      </w:r>
      <w:r w:rsidRPr="00340FF8">
        <w:rPr>
          <w:rFonts w:cstheme="minorHAnsi"/>
          <w:sz w:val="24"/>
          <w:szCs w:val="24"/>
        </w:rPr>
        <w:t xml:space="preserve">advertised </w:t>
      </w:r>
      <w:r w:rsidR="007A0127" w:rsidRPr="00340FF8">
        <w:rPr>
          <w:rFonts w:cstheme="minorHAnsi"/>
          <w:sz w:val="24"/>
          <w:szCs w:val="24"/>
        </w:rPr>
        <w:t>for someone to lay 30,000 bricks.</w:t>
      </w:r>
      <w:r w:rsidR="00340FF8" w:rsidRPr="001C2903">
        <w:rPr>
          <w:rFonts w:cstheme="minorHAnsi"/>
          <w:b/>
          <w:sz w:val="24"/>
          <w:szCs w:val="24"/>
          <w:vertAlign w:val="superscript"/>
        </w:rPr>
        <w:t>7</w:t>
      </w:r>
    </w:p>
    <w:p w:rsidR="007A0127" w:rsidRPr="00340FF8" w:rsidRDefault="007A0127" w:rsidP="003F2EFB">
      <w:pPr>
        <w:spacing w:after="0"/>
        <w:rPr>
          <w:rFonts w:cstheme="minorHAnsi"/>
          <w:sz w:val="24"/>
          <w:szCs w:val="24"/>
        </w:rPr>
      </w:pPr>
    </w:p>
    <w:p w:rsidR="007A0127" w:rsidRPr="00340FF8" w:rsidRDefault="007A0127" w:rsidP="003F2EFB">
      <w:pPr>
        <w:spacing w:after="0"/>
        <w:rPr>
          <w:rFonts w:cstheme="minorHAnsi"/>
          <w:sz w:val="24"/>
          <w:szCs w:val="24"/>
        </w:rPr>
      </w:pPr>
      <w:r w:rsidRPr="00340FF8">
        <w:rPr>
          <w:rFonts w:cstheme="minorHAnsi"/>
          <w:sz w:val="24"/>
          <w:szCs w:val="24"/>
        </w:rPr>
        <w:t>In May 1902 his house was completed.</w:t>
      </w:r>
    </w:p>
    <w:p w:rsidR="007A0127" w:rsidRPr="00340FF8" w:rsidRDefault="007A0127" w:rsidP="003F2EFB">
      <w:pPr>
        <w:spacing w:after="0"/>
        <w:rPr>
          <w:rFonts w:cstheme="minorHAnsi"/>
          <w:sz w:val="24"/>
          <w:szCs w:val="24"/>
        </w:rPr>
      </w:pPr>
      <w:r w:rsidRPr="00340FF8">
        <w:rPr>
          <w:rFonts w:cstheme="minorHAnsi"/>
          <w:sz w:val="24"/>
          <w:szCs w:val="24"/>
        </w:rPr>
        <w:t>The description of the house was as follows:</w:t>
      </w:r>
    </w:p>
    <w:p w:rsidR="007A0127" w:rsidRPr="00340FF8" w:rsidRDefault="007A0127" w:rsidP="007A0127">
      <w:pPr>
        <w:pStyle w:val="NormalWeb"/>
        <w:spacing w:before="0" w:beforeAutospacing="0" w:after="0" w:afterAutospacing="0"/>
        <w:rPr>
          <w:rFonts w:asciiTheme="minorHAnsi" w:hAnsiTheme="minorHAnsi" w:cstheme="minorHAnsi"/>
          <w:color w:val="000000"/>
        </w:rPr>
      </w:pPr>
      <w:r w:rsidRPr="00340FF8">
        <w:rPr>
          <w:rFonts w:asciiTheme="minorHAnsi" w:hAnsiTheme="minorHAnsi" w:cstheme="minorHAnsi"/>
        </w:rPr>
        <w:t>‘</w:t>
      </w:r>
      <w:r w:rsidRPr="00340FF8">
        <w:rPr>
          <w:rFonts w:asciiTheme="minorHAnsi" w:hAnsiTheme="minorHAnsi" w:cstheme="minorHAnsi"/>
          <w:color w:val="000000"/>
        </w:rPr>
        <w:t xml:space="preserve">Mr. C. Lykke's recently erected at </w:t>
      </w:r>
      <w:r w:rsidRPr="00340FF8">
        <w:rPr>
          <w:rFonts w:asciiTheme="minorHAnsi" w:hAnsiTheme="minorHAnsi" w:cstheme="minorHAnsi"/>
          <w:i/>
          <w:color w:val="000000"/>
        </w:rPr>
        <w:t>Fremblik</w:t>
      </w:r>
      <w:r w:rsidRPr="00340FF8">
        <w:rPr>
          <w:rFonts w:asciiTheme="minorHAnsi" w:hAnsiTheme="minorHAnsi" w:cstheme="minorHAnsi"/>
          <w:color w:val="000000"/>
        </w:rPr>
        <w:t xml:space="preserve">, at the junction of Murray-road and the main Beecroft-road, deserves more than passing mention. It is a large eight-roomed house, built of faced bricks of Croydon make, with tiled roof, and gabled, somewhat after the Elizabethan style. The verandahs and gables are finished with ornamental work, which contrasts well with the red brick of the body of the building, and viewed from the road the house presents a neat and picturesque appearance. The interior, too, is quite in keeping with the outward semblance, and evidences a more than ordinary appreciation of the beautiful as well as the useful. There are stained glass windows, of artistic design, a Corinthian arch in the hall, and handsome centre pieces to the ceilings in the chief rooms, and there is much good taste displayed in the way in which the interior is painted and finished. The northerly aspect provides that every room except the kitchen shall receive its due share of sunshine, and the situation of the bathroom, at the end of the back verandah, obviates the dangers arising from the damp incidental to a room used for such purpose. The land embraces an area of four and a half acres part being under orchard, and vegetable garden, and the remainder bush. When the flower gardens are laid out, and the planting of ornamental trees and hedge plants completed, this will be one of the prettiest properties in the district; and Mr. Lykke and his family are very decent folk, genial and homely, and in </w:t>
      </w:r>
      <w:r w:rsidRPr="00340FF8">
        <w:rPr>
          <w:rFonts w:asciiTheme="minorHAnsi" w:hAnsiTheme="minorHAnsi" w:cstheme="minorHAnsi"/>
          <w:color w:val="000000"/>
        </w:rPr>
        <w:lastRenderedPageBreak/>
        <w:t xml:space="preserve">every way worthy of the recherche </w:t>
      </w:r>
      <w:r w:rsidR="001C2903">
        <w:rPr>
          <w:rFonts w:asciiTheme="minorHAnsi" w:hAnsiTheme="minorHAnsi" w:cstheme="minorHAnsi"/>
          <w:color w:val="000000"/>
        </w:rPr>
        <w:t xml:space="preserve">[‘exotic’] </w:t>
      </w:r>
      <w:r w:rsidRPr="00340FF8">
        <w:rPr>
          <w:rFonts w:asciiTheme="minorHAnsi" w:hAnsiTheme="minorHAnsi" w:cstheme="minorHAnsi"/>
          <w:color w:val="000000"/>
        </w:rPr>
        <w:t>home which they have built for themselves. At the rear of Mr. Lykke's property, Mr. Wachsmann has acquired a fine block of land on</w:t>
      </w:r>
    </w:p>
    <w:p w:rsidR="007A0127" w:rsidRPr="00340FF8" w:rsidRDefault="007A0127" w:rsidP="007A0127">
      <w:pPr>
        <w:pStyle w:val="NormalWeb"/>
        <w:spacing w:before="0" w:beforeAutospacing="0" w:after="0" w:afterAutospacing="0"/>
        <w:rPr>
          <w:rFonts w:asciiTheme="minorHAnsi" w:hAnsiTheme="minorHAnsi" w:cstheme="minorHAnsi"/>
          <w:color w:val="000000"/>
          <w:vertAlign w:val="superscript"/>
        </w:rPr>
      </w:pPr>
      <w:r w:rsidRPr="00340FF8">
        <w:rPr>
          <w:rFonts w:asciiTheme="minorHAnsi" w:hAnsiTheme="minorHAnsi" w:cstheme="minorHAnsi"/>
          <w:color w:val="000000"/>
        </w:rPr>
        <w:t>Boronia Avenue, on which he is preparing to erect two substantial brick residences.</w:t>
      </w:r>
      <w:r w:rsidRPr="00340FF8">
        <w:rPr>
          <w:rFonts w:asciiTheme="minorHAnsi" w:hAnsiTheme="minorHAnsi" w:cstheme="minorHAnsi"/>
          <w:color w:val="000000"/>
        </w:rPr>
        <w:t>’</w:t>
      </w:r>
      <w:r w:rsidR="00340FF8" w:rsidRPr="001C2903">
        <w:rPr>
          <w:rFonts w:asciiTheme="minorHAnsi" w:hAnsiTheme="minorHAnsi" w:cstheme="minorHAnsi"/>
          <w:b/>
          <w:color w:val="000000"/>
          <w:vertAlign w:val="superscript"/>
        </w:rPr>
        <w:t>8</w:t>
      </w:r>
    </w:p>
    <w:p w:rsidR="007A0127" w:rsidRPr="00340FF8" w:rsidRDefault="007A0127" w:rsidP="007A0127">
      <w:pPr>
        <w:pStyle w:val="NormalWeb"/>
        <w:spacing w:before="0" w:beforeAutospacing="0" w:after="0" w:afterAutospacing="0"/>
        <w:rPr>
          <w:rFonts w:asciiTheme="minorHAnsi" w:hAnsiTheme="minorHAnsi" w:cstheme="minorHAnsi"/>
          <w:color w:val="000000"/>
        </w:rPr>
      </w:pPr>
    </w:p>
    <w:p w:rsidR="007A0127" w:rsidRPr="00340FF8" w:rsidRDefault="007A0127" w:rsidP="007A0127">
      <w:pPr>
        <w:pStyle w:val="NormalWeb"/>
        <w:spacing w:before="0" w:beforeAutospacing="0" w:after="0" w:afterAutospacing="0"/>
        <w:rPr>
          <w:rFonts w:asciiTheme="minorHAnsi" w:hAnsiTheme="minorHAnsi" w:cstheme="minorHAnsi"/>
          <w:color w:val="000000"/>
          <w:vertAlign w:val="superscript"/>
        </w:rPr>
      </w:pPr>
      <w:r w:rsidRPr="00340FF8">
        <w:rPr>
          <w:rFonts w:asciiTheme="minorHAnsi" w:hAnsiTheme="minorHAnsi" w:cstheme="minorHAnsi"/>
          <w:color w:val="000000"/>
        </w:rPr>
        <w:t> </w:t>
      </w:r>
      <w:r w:rsidRPr="00340FF8">
        <w:rPr>
          <w:rFonts w:asciiTheme="minorHAnsi" w:hAnsiTheme="minorHAnsi" w:cstheme="minorHAnsi"/>
          <w:color w:val="000000"/>
        </w:rPr>
        <w:t>Between 1902 and 1904 he was advertising White Leghorn hens for sale.</w:t>
      </w:r>
      <w:r w:rsidR="00340FF8" w:rsidRPr="001C2903">
        <w:rPr>
          <w:rFonts w:asciiTheme="minorHAnsi" w:hAnsiTheme="minorHAnsi" w:cstheme="minorHAnsi"/>
          <w:b/>
          <w:color w:val="000000"/>
          <w:vertAlign w:val="superscript"/>
        </w:rPr>
        <w:t>9</w:t>
      </w:r>
    </w:p>
    <w:p w:rsidR="007A0127" w:rsidRPr="00340FF8" w:rsidRDefault="007A0127" w:rsidP="007A0127">
      <w:pPr>
        <w:spacing w:after="0"/>
        <w:rPr>
          <w:rFonts w:cstheme="minorHAnsi"/>
          <w:bCs/>
          <w:color w:val="000000"/>
          <w:sz w:val="24"/>
          <w:szCs w:val="24"/>
        </w:rPr>
      </w:pPr>
    </w:p>
    <w:p w:rsidR="007A0127" w:rsidRPr="00340FF8" w:rsidRDefault="007A0127" w:rsidP="007A0127">
      <w:pPr>
        <w:spacing w:after="0"/>
        <w:rPr>
          <w:rFonts w:cstheme="minorHAnsi"/>
          <w:color w:val="000000"/>
          <w:sz w:val="24"/>
          <w:szCs w:val="24"/>
        </w:rPr>
      </w:pPr>
      <w:r w:rsidRPr="00340FF8">
        <w:rPr>
          <w:rFonts w:cstheme="minorHAnsi"/>
          <w:bCs/>
          <w:color w:val="000000"/>
          <w:sz w:val="24"/>
          <w:szCs w:val="24"/>
        </w:rPr>
        <w:t>In November 1904 it was reported that ‘</w:t>
      </w:r>
      <w:r w:rsidRPr="00340FF8">
        <w:rPr>
          <w:rFonts w:cstheme="minorHAnsi"/>
          <w:color w:val="000000"/>
          <w:sz w:val="24"/>
          <w:szCs w:val="24"/>
        </w:rPr>
        <w:t xml:space="preserve">Mr. Lykke has sold his fine residence at </w:t>
      </w:r>
      <w:r w:rsidRPr="00340FF8">
        <w:rPr>
          <w:rFonts w:cstheme="minorHAnsi"/>
          <w:color w:val="000000"/>
          <w:sz w:val="24"/>
          <w:szCs w:val="24"/>
        </w:rPr>
        <w:t xml:space="preserve">[Beecroft-road] </w:t>
      </w:r>
      <w:r w:rsidRPr="00340FF8">
        <w:rPr>
          <w:rFonts w:cstheme="minorHAnsi"/>
          <w:color w:val="000000"/>
          <w:sz w:val="24"/>
          <w:szCs w:val="24"/>
        </w:rPr>
        <w:t>Cheltenham, to Mr. Perry, of the Australian Drug Company. Mr. Lykke will be leaving the district shortly, and Mr. Perry will take up his abode in his newly acquired home with the commencement of the New Year.</w:t>
      </w:r>
      <w:r w:rsidRPr="00340FF8">
        <w:rPr>
          <w:rFonts w:cstheme="minorHAnsi"/>
          <w:color w:val="000000"/>
          <w:sz w:val="24"/>
          <w:szCs w:val="24"/>
        </w:rPr>
        <w:t>’</w:t>
      </w:r>
    </w:p>
    <w:p w:rsidR="007A0127" w:rsidRPr="00340FF8" w:rsidRDefault="007A0127" w:rsidP="007A0127">
      <w:pPr>
        <w:spacing w:after="0"/>
        <w:rPr>
          <w:rFonts w:cstheme="minorHAnsi"/>
          <w:color w:val="000000"/>
          <w:sz w:val="24"/>
          <w:szCs w:val="24"/>
          <w:vertAlign w:val="superscript"/>
        </w:rPr>
      </w:pPr>
      <w:r w:rsidRPr="00340FF8">
        <w:rPr>
          <w:rFonts w:cstheme="minorHAnsi"/>
          <w:color w:val="000000"/>
          <w:sz w:val="24"/>
          <w:szCs w:val="24"/>
        </w:rPr>
        <w:t>At the time Mr. Lykke donated an attractive rosewood palm stand</w:t>
      </w:r>
      <w:r w:rsidR="001C2903">
        <w:rPr>
          <w:rFonts w:cstheme="minorHAnsi"/>
          <w:color w:val="000000"/>
          <w:sz w:val="24"/>
          <w:szCs w:val="24"/>
        </w:rPr>
        <w:t xml:space="preserve"> he </w:t>
      </w:r>
      <w:r w:rsidRPr="00340FF8">
        <w:rPr>
          <w:rFonts w:cstheme="minorHAnsi"/>
          <w:color w:val="000000"/>
          <w:sz w:val="24"/>
          <w:szCs w:val="24"/>
        </w:rPr>
        <w:t>made, for sale at the opening of the Beecroft School of Arts.</w:t>
      </w:r>
      <w:r w:rsidR="00340FF8" w:rsidRPr="001C2903">
        <w:rPr>
          <w:rFonts w:cstheme="minorHAnsi"/>
          <w:b/>
          <w:color w:val="000000"/>
          <w:sz w:val="24"/>
          <w:szCs w:val="24"/>
          <w:vertAlign w:val="superscript"/>
        </w:rPr>
        <w:t>10</w:t>
      </w:r>
    </w:p>
    <w:p w:rsidR="007A0127" w:rsidRPr="00340FF8" w:rsidRDefault="007A0127" w:rsidP="007A0127">
      <w:pPr>
        <w:spacing w:after="0" w:line="240" w:lineRule="auto"/>
        <w:rPr>
          <w:rFonts w:eastAsia="Times New Roman" w:cstheme="minorHAnsi"/>
          <w:b/>
          <w:bCs/>
          <w:color w:val="000000"/>
          <w:sz w:val="24"/>
          <w:szCs w:val="24"/>
          <w:lang w:eastAsia="en-AU"/>
        </w:rPr>
      </w:pPr>
    </w:p>
    <w:p w:rsidR="00071124" w:rsidRPr="00340FF8" w:rsidRDefault="00071124" w:rsidP="00071124">
      <w:pPr>
        <w:spacing w:after="0" w:line="240" w:lineRule="auto"/>
        <w:rPr>
          <w:rFonts w:eastAsia="Times New Roman" w:cstheme="minorHAnsi"/>
          <w:color w:val="000000"/>
          <w:sz w:val="24"/>
          <w:szCs w:val="24"/>
          <w:vertAlign w:val="superscript"/>
          <w:lang w:eastAsia="en-AU"/>
        </w:rPr>
      </w:pPr>
      <w:r w:rsidRPr="00340FF8">
        <w:rPr>
          <w:rFonts w:cstheme="minorHAnsi"/>
          <w:color w:val="000000"/>
          <w:sz w:val="24"/>
          <w:szCs w:val="24"/>
        </w:rPr>
        <w:t>In May 1912 Mr. Lykke advertised for sale a house at West Concord - ‘</w:t>
      </w:r>
      <w:r w:rsidRPr="00340FF8">
        <w:rPr>
          <w:rFonts w:eastAsia="Times New Roman" w:cstheme="minorHAnsi"/>
          <w:color w:val="000000"/>
          <w:sz w:val="24"/>
          <w:szCs w:val="24"/>
          <w:lang w:eastAsia="en-AU"/>
        </w:rPr>
        <w:t xml:space="preserve">Bk Cottage, just comp., 4 r., k., Idry., etc, slate roof, 2 verandahs, fibrous ceilings, gas, water, land 50 x 150, </w:t>
      </w:r>
      <w:r w:rsidR="00060F28" w:rsidRPr="00340FF8">
        <w:rPr>
          <w:rFonts w:eastAsia="Times New Roman" w:cstheme="minorHAnsi"/>
          <w:color w:val="000000"/>
          <w:sz w:val="24"/>
          <w:szCs w:val="24"/>
          <w:lang w:eastAsia="en-AU"/>
        </w:rPr>
        <w:t>2 mins.</w:t>
      </w:r>
      <w:r w:rsidRPr="00340FF8">
        <w:rPr>
          <w:rFonts w:eastAsia="Times New Roman" w:cstheme="minorHAnsi"/>
          <w:color w:val="000000"/>
          <w:sz w:val="24"/>
          <w:szCs w:val="24"/>
          <w:lang w:eastAsia="en-AU"/>
        </w:rPr>
        <w:t xml:space="preserve"> Station, </w:t>
      </w:r>
      <w:r w:rsidRPr="00340FF8">
        <w:rPr>
          <w:rFonts w:eastAsia="Times New Roman" w:cstheme="minorHAnsi"/>
          <w:color w:val="000000"/>
          <w:sz w:val="24"/>
          <w:szCs w:val="24"/>
          <w:lang w:eastAsia="en-AU"/>
        </w:rPr>
        <w:t>Torr. Inspe</w:t>
      </w:r>
      <w:r w:rsidR="001C2903">
        <w:rPr>
          <w:rFonts w:eastAsia="Times New Roman" w:cstheme="minorHAnsi"/>
          <w:color w:val="000000"/>
          <w:sz w:val="24"/>
          <w:szCs w:val="24"/>
          <w:lang w:eastAsia="en-AU"/>
        </w:rPr>
        <w:t>ct on job, or N. LYKKE. Russell-</w:t>
      </w:r>
      <w:r w:rsidRPr="00340FF8">
        <w:rPr>
          <w:rFonts w:eastAsia="Times New Roman" w:cstheme="minorHAnsi"/>
          <w:color w:val="000000"/>
          <w:sz w:val="24"/>
          <w:szCs w:val="24"/>
          <w:lang w:eastAsia="en-AU"/>
        </w:rPr>
        <w:t>street, Strathfield.</w:t>
      </w:r>
      <w:r w:rsidRPr="00340FF8">
        <w:rPr>
          <w:rFonts w:eastAsia="Times New Roman" w:cstheme="minorHAnsi"/>
          <w:color w:val="000000"/>
          <w:sz w:val="24"/>
          <w:szCs w:val="24"/>
          <w:lang w:eastAsia="en-AU"/>
        </w:rPr>
        <w:t>’</w:t>
      </w:r>
      <w:r w:rsidR="00340FF8" w:rsidRPr="001C2903">
        <w:rPr>
          <w:rFonts w:eastAsia="Times New Roman" w:cstheme="minorHAnsi"/>
          <w:b/>
          <w:color w:val="000000"/>
          <w:sz w:val="24"/>
          <w:szCs w:val="24"/>
          <w:vertAlign w:val="superscript"/>
          <w:lang w:eastAsia="en-AU"/>
        </w:rPr>
        <w:t>11</w:t>
      </w:r>
    </w:p>
    <w:p w:rsidR="00071124" w:rsidRPr="00340FF8" w:rsidRDefault="00071124" w:rsidP="007A0127">
      <w:pPr>
        <w:spacing w:after="0"/>
        <w:rPr>
          <w:rFonts w:cstheme="minorHAnsi"/>
          <w:color w:val="000000"/>
          <w:sz w:val="24"/>
          <w:szCs w:val="24"/>
        </w:rPr>
      </w:pPr>
    </w:p>
    <w:p w:rsidR="007A0127" w:rsidRPr="00340FF8" w:rsidRDefault="00071124" w:rsidP="007A0127">
      <w:pPr>
        <w:spacing w:after="0"/>
        <w:rPr>
          <w:rFonts w:cstheme="minorHAnsi"/>
          <w:color w:val="000000"/>
          <w:sz w:val="24"/>
          <w:szCs w:val="24"/>
          <w:vertAlign w:val="superscript"/>
        </w:rPr>
      </w:pPr>
      <w:r w:rsidRPr="00340FF8">
        <w:rPr>
          <w:rFonts w:cstheme="minorHAnsi"/>
          <w:color w:val="000000"/>
          <w:sz w:val="24"/>
          <w:szCs w:val="24"/>
        </w:rPr>
        <w:t>In March 1914 C. N. Lykke advertised for sale a house at Strathfield - ‘</w:t>
      </w:r>
      <w:r w:rsidRPr="00340FF8">
        <w:rPr>
          <w:rFonts w:cstheme="minorHAnsi"/>
          <w:color w:val="000000"/>
          <w:sz w:val="24"/>
          <w:szCs w:val="24"/>
        </w:rPr>
        <w:t xml:space="preserve">Beautiful new D.F. Brick Cottage, 6 rooms and offices, land 44 x 170, 6 mins walk, cheap. Terms. Lykke, </w:t>
      </w:r>
      <w:r w:rsidRPr="00340FF8">
        <w:rPr>
          <w:rFonts w:cstheme="minorHAnsi"/>
          <w:i/>
          <w:color w:val="000000"/>
          <w:sz w:val="24"/>
          <w:szCs w:val="24"/>
        </w:rPr>
        <w:t>Fremblik</w:t>
      </w:r>
      <w:r w:rsidRPr="00340FF8">
        <w:rPr>
          <w:rFonts w:cstheme="minorHAnsi"/>
          <w:color w:val="000000"/>
          <w:sz w:val="24"/>
          <w:szCs w:val="24"/>
        </w:rPr>
        <w:t>, Russell-st., Strathfield.</w:t>
      </w:r>
      <w:r w:rsidRPr="00340FF8">
        <w:rPr>
          <w:rFonts w:cstheme="minorHAnsi"/>
          <w:color w:val="000000"/>
          <w:sz w:val="24"/>
          <w:szCs w:val="24"/>
        </w:rPr>
        <w:t>’</w:t>
      </w:r>
      <w:r w:rsidR="00340FF8" w:rsidRPr="001C2903">
        <w:rPr>
          <w:rFonts w:cstheme="minorHAnsi"/>
          <w:b/>
          <w:color w:val="000000"/>
          <w:sz w:val="24"/>
          <w:szCs w:val="24"/>
          <w:vertAlign w:val="superscript"/>
        </w:rPr>
        <w:t>12</w:t>
      </w:r>
    </w:p>
    <w:p w:rsidR="007A0127" w:rsidRPr="00340FF8" w:rsidRDefault="007A0127" w:rsidP="007A0127">
      <w:pPr>
        <w:spacing w:after="0"/>
        <w:rPr>
          <w:rFonts w:cstheme="minorHAnsi"/>
          <w:color w:val="000000"/>
          <w:sz w:val="24"/>
          <w:szCs w:val="24"/>
        </w:rPr>
      </w:pPr>
    </w:p>
    <w:p w:rsidR="007A0127" w:rsidRPr="00340FF8" w:rsidRDefault="00071124" w:rsidP="007A0127">
      <w:pPr>
        <w:spacing w:after="0"/>
        <w:rPr>
          <w:rFonts w:cstheme="minorHAnsi"/>
          <w:bCs/>
          <w:color w:val="000000"/>
          <w:sz w:val="24"/>
          <w:szCs w:val="24"/>
        </w:rPr>
      </w:pPr>
      <w:r w:rsidRPr="00340FF8">
        <w:rPr>
          <w:rFonts w:cstheme="minorHAnsi"/>
          <w:bCs/>
          <w:color w:val="000000"/>
          <w:sz w:val="24"/>
          <w:szCs w:val="24"/>
        </w:rPr>
        <w:t>On 31</w:t>
      </w:r>
      <w:r w:rsidRPr="00340FF8">
        <w:rPr>
          <w:rFonts w:cstheme="minorHAnsi"/>
          <w:bCs/>
          <w:color w:val="000000"/>
          <w:sz w:val="24"/>
          <w:szCs w:val="24"/>
          <w:vertAlign w:val="superscript"/>
        </w:rPr>
        <w:t>st</w:t>
      </w:r>
      <w:r w:rsidRPr="00340FF8">
        <w:rPr>
          <w:rFonts w:cstheme="minorHAnsi"/>
          <w:bCs/>
          <w:color w:val="000000"/>
          <w:sz w:val="24"/>
          <w:szCs w:val="24"/>
        </w:rPr>
        <w:t xml:space="preserve"> March, 1946, Christian Nielsen Lykke died at his residence, 10 Railway Avenue, Eastwood, aged 94 years, leaving behind a wife and children, Niels and Henry.</w:t>
      </w:r>
    </w:p>
    <w:p w:rsidR="00060F28" w:rsidRPr="00340FF8" w:rsidRDefault="00060F28" w:rsidP="007A0127">
      <w:pPr>
        <w:spacing w:after="0"/>
        <w:rPr>
          <w:rFonts w:cstheme="minorHAnsi"/>
          <w:bCs/>
          <w:color w:val="000000"/>
          <w:sz w:val="24"/>
          <w:szCs w:val="24"/>
          <w:vertAlign w:val="superscript"/>
        </w:rPr>
      </w:pPr>
      <w:r w:rsidRPr="00340FF8">
        <w:rPr>
          <w:rFonts w:cstheme="minorHAnsi"/>
          <w:bCs/>
          <w:color w:val="000000"/>
          <w:sz w:val="24"/>
          <w:szCs w:val="24"/>
        </w:rPr>
        <w:t>He was buried at Macquarie Park Cemetery – Methodist denomination, Section D, Row S.</w:t>
      </w:r>
      <w:r w:rsidR="00340FF8" w:rsidRPr="001C2903">
        <w:rPr>
          <w:rFonts w:cstheme="minorHAnsi"/>
          <w:b/>
          <w:bCs/>
          <w:color w:val="000000"/>
          <w:sz w:val="24"/>
          <w:szCs w:val="24"/>
          <w:vertAlign w:val="superscript"/>
        </w:rPr>
        <w:t>13</w:t>
      </w:r>
    </w:p>
    <w:p w:rsidR="00071124" w:rsidRPr="00340FF8" w:rsidRDefault="00071124" w:rsidP="007A0127">
      <w:pPr>
        <w:spacing w:after="0"/>
        <w:rPr>
          <w:rFonts w:cstheme="minorHAnsi"/>
          <w:bCs/>
          <w:color w:val="000000"/>
          <w:sz w:val="24"/>
          <w:szCs w:val="24"/>
        </w:rPr>
      </w:pPr>
    </w:p>
    <w:p w:rsidR="00071124" w:rsidRPr="00340FF8" w:rsidRDefault="00071124" w:rsidP="007A0127">
      <w:pPr>
        <w:spacing w:after="0"/>
        <w:rPr>
          <w:rFonts w:cstheme="minorHAnsi"/>
          <w:bCs/>
          <w:color w:val="000000"/>
          <w:sz w:val="24"/>
          <w:szCs w:val="24"/>
          <w:vertAlign w:val="superscript"/>
        </w:rPr>
      </w:pPr>
      <w:r w:rsidRPr="00340FF8">
        <w:rPr>
          <w:rFonts w:cstheme="minorHAnsi"/>
          <w:bCs/>
          <w:color w:val="000000"/>
          <w:sz w:val="24"/>
          <w:szCs w:val="24"/>
        </w:rPr>
        <w:t>On 5</w:t>
      </w:r>
      <w:r w:rsidRPr="00340FF8">
        <w:rPr>
          <w:rFonts w:cstheme="minorHAnsi"/>
          <w:bCs/>
          <w:color w:val="000000"/>
          <w:sz w:val="24"/>
          <w:szCs w:val="24"/>
          <w:vertAlign w:val="superscript"/>
        </w:rPr>
        <w:t>th</w:t>
      </w:r>
      <w:r w:rsidRPr="00340FF8">
        <w:rPr>
          <w:rFonts w:cstheme="minorHAnsi"/>
          <w:bCs/>
          <w:color w:val="000000"/>
          <w:sz w:val="24"/>
          <w:szCs w:val="24"/>
        </w:rPr>
        <w:t xml:space="preserve"> February 1952, his wife, Ada Jane, also died at the Eastwood address, aged 90 years.</w:t>
      </w:r>
      <w:r w:rsidR="00340FF8" w:rsidRPr="001C2903">
        <w:rPr>
          <w:rFonts w:cstheme="minorHAnsi"/>
          <w:b/>
          <w:bCs/>
          <w:color w:val="000000"/>
          <w:sz w:val="24"/>
          <w:szCs w:val="24"/>
          <w:vertAlign w:val="superscript"/>
        </w:rPr>
        <w:t>14</w:t>
      </w:r>
    </w:p>
    <w:p w:rsidR="00071124" w:rsidRPr="00340FF8" w:rsidRDefault="00071124" w:rsidP="007A0127">
      <w:pPr>
        <w:spacing w:after="0"/>
        <w:rPr>
          <w:rFonts w:cstheme="minorHAnsi"/>
          <w:bCs/>
          <w:color w:val="000000"/>
          <w:sz w:val="24"/>
          <w:szCs w:val="24"/>
        </w:rPr>
      </w:pPr>
    </w:p>
    <w:p w:rsidR="00071124" w:rsidRPr="007A0127" w:rsidRDefault="00340FF8" w:rsidP="007A0127">
      <w:pPr>
        <w:spacing w:after="0"/>
        <w:rPr>
          <w:bCs/>
          <w:color w:val="000000"/>
          <w:sz w:val="24"/>
          <w:szCs w:val="24"/>
        </w:rPr>
      </w:pPr>
      <w:r>
        <w:rPr>
          <w:noProof/>
          <w:lang w:eastAsia="en-AU"/>
        </w:rPr>
        <w:drawing>
          <wp:inline distT="0" distB="0" distL="0" distR="0" wp14:anchorId="13C6EB0B" wp14:editId="43EF78BF">
            <wp:extent cx="3549650" cy="245360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53946" cy="2456578"/>
                    </a:xfrm>
                    <a:prstGeom prst="rect">
                      <a:avLst/>
                    </a:prstGeom>
                  </pic:spPr>
                </pic:pic>
              </a:graphicData>
            </a:graphic>
          </wp:inline>
        </w:drawing>
      </w:r>
      <w:bookmarkStart w:id="0" w:name="_GoBack"/>
      <w:bookmarkEnd w:id="0"/>
    </w:p>
    <w:p w:rsidR="007A0127" w:rsidRPr="007A0127" w:rsidRDefault="007A0127" w:rsidP="007A0127">
      <w:pPr>
        <w:pStyle w:val="NormalWeb"/>
        <w:spacing w:before="0" w:beforeAutospacing="0" w:after="0" w:afterAutospacing="0"/>
        <w:rPr>
          <w:rFonts w:asciiTheme="minorHAnsi" w:hAnsiTheme="minorHAnsi" w:cstheme="minorHAnsi"/>
          <w:color w:val="000000"/>
        </w:rPr>
      </w:pPr>
    </w:p>
    <w:p w:rsidR="007A0127" w:rsidRDefault="007A0127" w:rsidP="003F2EFB">
      <w:pPr>
        <w:spacing w:after="0"/>
      </w:pPr>
    </w:p>
    <w:p w:rsidR="001C2903" w:rsidRDefault="001C2903">
      <w:r>
        <w:br w:type="page"/>
      </w:r>
    </w:p>
    <w:p w:rsidR="00340FF8" w:rsidRPr="00340FF8" w:rsidRDefault="00340FF8" w:rsidP="003F2EFB">
      <w:pPr>
        <w:spacing w:after="0"/>
        <w:rPr>
          <w:b/>
          <w:sz w:val="28"/>
          <w:szCs w:val="28"/>
          <w:u w:val="single"/>
        </w:rPr>
      </w:pPr>
      <w:r w:rsidRPr="00340FF8">
        <w:rPr>
          <w:b/>
          <w:sz w:val="28"/>
          <w:szCs w:val="28"/>
          <w:u w:val="single"/>
        </w:rPr>
        <w:t>Bibliography</w:t>
      </w:r>
    </w:p>
    <w:p w:rsidR="00340FF8" w:rsidRPr="00340FF8" w:rsidRDefault="00340FF8" w:rsidP="003F2EFB">
      <w:pPr>
        <w:spacing w:after="0"/>
        <w:rPr>
          <w:sz w:val="24"/>
          <w:szCs w:val="24"/>
        </w:rPr>
      </w:pPr>
    </w:p>
    <w:p w:rsidR="00340FF8" w:rsidRPr="00340FF8" w:rsidRDefault="00340FF8" w:rsidP="00340FF8">
      <w:pPr>
        <w:spacing w:after="60"/>
        <w:rPr>
          <w:rFonts w:cstheme="minorHAnsi"/>
          <w:bCs/>
          <w:color w:val="000000"/>
        </w:rPr>
      </w:pPr>
      <w:r w:rsidRPr="00340FF8">
        <w:rPr>
          <w:rFonts w:eastAsia="Times New Roman" w:cstheme="minorHAnsi"/>
          <w:bCs/>
          <w:color w:val="000000"/>
          <w:vertAlign w:val="superscript"/>
          <w:lang w:eastAsia="en-AU"/>
        </w:rPr>
        <w:t xml:space="preserve">1 </w:t>
      </w:r>
      <w:r w:rsidRPr="00340FF8">
        <w:rPr>
          <w:rFonts w:eastAsia="Times New Roman" w:cstheme="minorHAnsi"/>
          <w:bCs/>
          <w:color w:val="000000"/>
          <w:lang w:eastAsia="en-AU"/>
        </w:rPr>
        <w:t xml:space="preserve">NSW Births Deaths &amp; Marriages; </w:t>
      </w:r>
      <w:r w:rsidRPr="00340FF8">
        <w:rPr>
          <w:rFonts w:cstheme="minorHAnsi"/>
          <w:bCs/>
          <w:color w:val="000000"/>
        </w:rPr>
        <w:t>Sydney Morning Herald (NSW: 1842 - 1954), Thursday 7 February 1952, page 26; Ancestry.com</w:t>
      </w:r>
    </w:p>
    <w:p w:rsidR="00340FF8" w:rsidRPr="00340FF8" w:rsidRDefault="00340FF8" w:rsidP="00340FF8">
      <w:pPr>
        <w:spacing w:after="60"/>
        <w:rPr>
          <w:rFonts w:cstheme="minorHAnsi"/>
        </w:rPr>
      </w:pPr>
      <w:r w:rsidRPr="00340FF8">
        <w:rPr>
          <w:rFonts w:cstheme="minorHAnsi"/>
          <w:bCs/>
          <w:color w:val="000000"/>
          <w:vertAlign w:val="superscript"/>
        </w:rPr>
        <w:t xml:space="preserve">2 </w:t>
      </w:r>
      <w:r w:rsidRPr="00340FF8">
        <w:rPr>
          <w:rFonts w:cstheme="minorHAnsi"/>
          <w:bCs/>
          <w:color w:val="000000"/>
        </w:rPr>
        <w:t>Sydney Morning Herald (NSW: 1842 - 1954), Saturday 5</w:t>
      </w:r>
      <w:r w:rsidRPr="00340FF8">
        <w:rPr>
          <w:rFonts w:cstheme="minorHAnsi"/>
          <w:bCs/>
          <w:color w:val="000000"/>
          <w:vertAlign w:val="superscript"/>
        </w:rPr>
        <w:t>th</w:t>
      </w:r>
      <w:r w:rsidRPr="00340FF8">
        <w:rPr>
          <w:rFonts w:cstheme="minorHAnsi"/>
          <w:bCs/>
          <w:color w:val="000000"/>
        </w:rPr>
        <w:t xml:space="preserve"> January 1878; Ancestry.com</w:t>
      </w:r>
    </w:p>
    <w:p w:rsidR="00340FF8" w:rsidRPr="00340FF8" w:rsidRDefault="00340FF8" w:rsidP="00340FF8">
      <w:pPr>
        <w:spacing w:after="60" w:line="240" w:lineRule="auto"/>
        <w:rPr>
          <w:rFonts w:eastAsia="Times New Roman" w:cstheme="minorHAnsi"/>
          <w:bCs/>
          <w:color w:val="000000"/>
          <w:lang w:eastAsia="en-AU"/>
        </w:rPr>
      </w:pPr>
      <w:r w:rsidRPr="00340FF8">
        <w:rPr>
          <w:rFonts w:eastAsia="Times New Roman" w:cstheme="minorHAnsi"/>
          <w:bCs/>
          <w:color w:val="000000"/>
          <w:vertAlign w:val="superscript"/>
          <w:lang w:eastAsia="en-AU"/>
        </w:rPr>
        <w:t xml:space="preserve">3 </w:t>
      </w:r>
      <w:r w:rsidRPr="00340FF8">
        <w:rPr>
          <w:rFonts w:eastAsia="Times New Roman" w:cstheme="minorHAnsi"/>
          <w:bCs/>
          <w:color w:val="000000"/>
          <w:lang w:eastAsia="en-AU"/>
        </w:rPr>
        <w:t>Sydney Daily Telegraph (NSW: 1879 -1883), Wednesday 8 June 1881, page 2</w:t>
      </w:r>
    </w:p>
    <w:p w:rsidR="00340FF8" w:rsidRPr="00340FF8" w:rsidRDefault="00340FF8" w:rsidP="00340FF8">
      <w:pPr>
        <w:spacing w:after="60" w:line="240" w:lineRule="auto"/>
        <w:rPr>
          <w:rFonts w:eastAsia="Times New Roman" w:cstheme="minorHAnsi"/>
          <w:bCs/>
          <w:color w:val="000000"/>
          <w:lang w:eastAsia="en-AU"/>
        </w:rPr>
      </w:pPr>
      <w:r w:rsidRPr="00340FF8">
        <w:rPr>
          <w:rFonts w:eastAsia="Times New Roman" w:cstheme="minorHAnsi"/>
          <w:bCs/>
          <w:color w:val="000000"/>
          <w:vertAlign w:val="superscript"/>
          <w:lang w:eastAsia="en-AU"/>
        </w:rPr>
        <w:t xml:space="preserve">4 </w:t>
      </w:r>
      <w:r w:rsidRPr="00340FF8">
        <w:rPr>
          <w:rFonts w:eastAsia="Times New Roman" w:cstheme="minorHAnsi"/>
          <w:bCs/>
          <w:color w:val="000000"/>
          <w:lang w:eastAsia="en-AU"/>
        </w:rPr>
        <w:t>NSW Births Deaths &amp; Marriages; Ancestry.com</w:t>
      </w:r>
    </w:p>
    <w:p w:rsidR="00340FF8" w:rsidRPr="00340FF8" w:rsidRDefault="00340FF8" w:rsidP="00340FF8">
      <w:pPr>
        <w:spacing w:after="60"/>
        <w:rPr>
          <w:rFonts w:eastAsia="Times New Roman" w:cstheme="minorHAnsi"/>
          <w:color w:val="000000"/>
          <w:lang w:eastAsia="en-AU"/>
        </w:rPr>
      </w:pPr>
      <w:r w:rsidRPr="00340FF8">
        <w:rPr>
          <w:rFonts w:cstheme="minorHAnsi"/>
          <w:bCs/>
          <w:color w:val="000000"/>
          <w:vertAlign w:val="superscript"/>
        </w:rPr>
        <w:t xml:space="preserve">5 </w:t>
      </w:r>
      <w:r w:rsidRPr="00340FF8">
        <w:rPr>
          <w:rFonts w:cstheme="minorHAnsi"/>
          <w:bCs/>
          <w:color w:val="000000"/>
        </w:rPr>
        <w:t>Sydney Morning Herald (NSW: 1842 - 1954), Monday 19 September 1881, page 10</w:t>
      </w:r>
    </w:p>
    <w:p w:rsidR="00340FF8" w:rsidRPr="00340FF8" w:rsidRDefault="00340FF8" w:rsidP="00340FF8">
      <w:pPr>
        <w:spacing w:after="60"/>
        <w:rPr>
          <w:rFonts w:cstheme="minorHAnsi"/>
        </w:rPr>
      </w:pPr>
      <w:r w:rsidRPr="00340FF8">
        <w:rPr>
          <w:rFonts w:cstheme="minorHAnsi"/>
          <w:vertAlign w:val="superscript"/>
        </w:rPr>
        <w:t xml:space="preserve">6 </w:t>
      </w:r>
      <w:r w:rsidRPr="00340FF8">
        <w:rPr>
          <w:rFonts w:cstheme="minorHAnsi"/>
        </w:rPr>
        <w:t>Ancestry.com</w:t>
      </w:r>
    </w:p>
    <w:p w:rsidR="00340FF8" w:rsidRPr="00340FF8" w:rsidRDefault="00340FF8" w:rsidP="00340FF8">
      <w:pPr>
        <w:spacing w:after="60" w:line="240" w:lineRule="auto"/>
        <w:rPr>
          <w:rFonts w:eastAsia="Times New Roman" w:cstheme="minorHAnsi"/>
          <w:bCs/>
          <w:color w:val="000000"/>
          <w:lang w:eastAsia="en-AU"/>
        </w:rPr>
      </w:pPr>
      <w:r w:rsidRPr="00340FF8">
        <w:rPr>
          <w:rFonts w:eastAsia="Times New Roman" w:cstheme="minorHAnsi"/>
          <w:bCs/>
          <w:color w:val="000000"/>
          <w:vertAlign w:val="superscript"/>
          <w:lang w:eastAsia="en-AU"/>
        </w:rPr>
        <w:t xml:space="preserve">7 </w:t>
      </w:r>
      <w:r w:rsidRPr="00340FF8">
        <w:rPr>
          <w:rFonts w:eastAsia="Times New Roman" w:cstheme="minorHAnsi"/>
          <w:bCs/>
          <w:color w:val="000000"/>
          <w:lang w:eastAsia="en-AU"/>
        </w:rPr>
        <w:t>Daily Telegraph (Sydney, NSW: 1883 - 1930), Thursday 7 November 1901, page 3</w:t>
      </w:r>
    </w:p>
    <w:p w:rsidR="00340FF8" w:rsidRPr="00340FF8" w:rsidRDefault="00340FF8" w:rsidP="00340FF8">
      <w:pPr>
        <w:spacing w:after="60" w:line="240" w:lineRule="auto"/>
        <w:rPr>
          <w:rFonts w:eastAsia="Times New Roman" w:cstheme="minorHAnsi"/>
          <w:bCs/>
          <w:color w:val="000000"/>
          <w:lang w:eastAsia="en-AU"/>
        </w:rPr>
      </w:pPr>
      <w:r w:rsidRPr="00340FF8">
        <w:rPr>
          <w:rFonts w:eastAsia="Times New Roman" w:cstheme="minorHAnsi"/>
          <w:bCs/>
          <w:color w:val="000000"/>
          <w:vertAlign w:val="superscript"/>
          <w:lang w:eastAsia="en-AU"/>
        </w:rPr>
        <w:t xml:space="preserve">8 </w:t>
      </w:r>
      <w:r w:rsidRPr="00340FF8">
        <w:rPr>
          <w:rFonts w:eastAsia="Times New Roman" w:cstheme="minorHAnsi"/>
          <w:bCs/>
          <w:color w:val="000000"/>
          <w:lang w:eastAsia="en-AU"/>
        </w:rPr>
        <w:t>Cumberland Argus and Fruitgrowers Advocate (Parramatta, NSW: 1888 - 1950), Saturday 24 May 1902, page 11</w:t>
      </w:r>
    </w:p>
    <w:p w:rsidR="00340FF8" w:rsidRPr="00340FF8" w:rsidRDefault="00340FF8" w:rsidP="00340FF8">
      <w:pPr>
        <w:spacing w:after="60"/>
        <w:rPr>
          <w:rFonts w:cstheme="minorHAnsi"/>
          <w:bCs/>
          <w:color w:val="000000"/>
        </w:rPr>
      </w:pPr>
      <w:r w:rsidRPr="00340FF8">
        <w:rPr>
          <w:rFonts w:cstheme="minorHAnsi"/>
          <w:bCs/>
          <w:color w:val="000000"/>
          <w:vertAlign w:val="superscript"/>
        </w:rPr>
        <w:t xml:space="preserve">9 </w:t>
      </w:r>
      <w:r w:rsidRPr="00340FF8">
        <w:rPr>
          <w:rFonts w:cstheme="minorHAnsi"/>
          <w:bCs/>
          <w:color w:val="000000"/>
        </w:rPr>
        <w:t>Daily Telegraph (Sydney, NSW: 1883 - 1930), Wednesday 29 October 1902, page 4; Daily Telegraph (Sydney, NSW: 1883 - 1930), Wednesday 2 September 1903, page 4; Daily Telegraph (Sydney, NSW: 1883 - 1930), Saturday 21 May 1904, page 3</w:t>
      </w:r>
    </w:p>
    <w:p w:rsidR="00340FF8" w:rsidRPr="00340FF8" w:rsidRDefault="00340FF8" w:rsidP="00340FF8">
      <w:pPr>
        <w:spacing w:after="60" w:line="240" w:lineRule="auto"/>
        <w:rPr>
          <w:rFonts w:eastAsia="Times New Roman" w:cstheme="minorHAnsi"/>
          <w:bCs/>
          <w:color w:val="000000"/>
          <w:lang w:eastAsia="en-AU"/>
        </w:rPr>
      </w:pPr>
      <w:r w:rsidRPr="00340FF8">
        <w:rPr>
          <w:rFonts w:eastAsia="Times New Roman" w:cstheme="minorHAnsi"/>
          <w:bCs/>
          <w:color w:val="000000"/>
          <w:vertAlign w:val="superscript"/>
          <w:lang w:eastAsia="en-AU"/>
        </w:rPr>
        <w:t xml:space="preserve">10 </w:t>
      </w:r>
      <w:r w:rsidRPr="00340FF8">
        <w:rPr>
          <w:rFonts w:eastAsia="Times New Roman" w:cstheme="minorHAnsi"/>
          <w:bCs/>
          <w:color w:val="000000"/>
          <w:lang w:eastAsia="en-AU"/>
        </w:rPr>
        <w:t>Cumberland Argus and Fruitgrowers Advocate (Parramatta, NSW: 1888 - 1950), Saturday 3 December 1904, page 10; Cumberland Argus and Fruitgrowers Advocate (Parramatta, NSW: 1888 - 1950), Saturday 17 December 1904, page 10</w:t>
      </w:r>
    </w:p>
    <w:p w:rsidR="00340FF8" w:rsidRPr="00340FF8" w:rsidRDefault="00340FF8" w:rsidP="00340FF8">
      <w:pPr>
        <w:spacing w:after="60"/>
        <w:rPr>
          <w:rFonts w:cstheme="minorHAnsi"/>
          <w:bCs/>
          <w:color w:val="000000"/>
        </w:rPr>
      </w:pPr>
      <w:r w:rsidRPr="00340FF8">
        <w:rPr>
          <w:rFonts w:cstheme="minorHAnsi"/>
          <w:bCs/>
          <w:color w:val="000000"/>
          <w:vertAlign w:val="superscript"/>
        </w:rPr>
        <w:t xml:space="preserve">11 </w:t>
      </w:r>
      <w:r w:rsidRPr="00340FF8">
        <w:rPr>
          <w:rFonts w:cstheme="minorHAnsi"/>
          <w:bCs/>
          <w:color w:val="000000"/>
        </w:rPr>
        <w:t>Sydney Morning Herald (NSW: 1842 - 1954), Friday 17 May 1912, page 3</w:t>
      </w:r>
    </w:p>
    <w:p w:rsidR="00340FF8" w:rsidRPr="00340FF8" w:rsidRDefault="00340FF8" w:rsidP="00340FF8">
      <w:pPr>
        <w:spacing w:after="60"/>
        <w:rPr>
          <w:rFonts w:cstheme="minorHAnsi"/>
          <w:bCs/>
          <w:color w:val="000000"/>
        </w:rPr>
      </w:pPr>
      <w:r w:rsidRPr="00340FF8">
        <w:rPr>
          <w:rFonts w:cstheme="minorHAnsi"/>
          <w:bCs/>
          <w:color w:val="000000"/>
          <w:vertAlign w:val="superscript"/>
        </w:rPr>
        <w:t xml:space="preserve">12 </w:t>
      </w:r>
      <w:r w:rsidRPr="00340FF8">
        <w:rPr>
          <w:rFonts w:cstheme="minorHAnsi"/>
          <w:bCs/>
          <w:color w:val="000000"/>
        </w:rPr>
        <w:t>Sydney Morning Herald (NSW: 1842 - 1954), Friday 13 March 1914, page 2</w:t>
      </w:r>
    </w:p>
    <w:p w:rsidR="00340FF8" w:rsidRPr="00340FF8" w:rsidRDefault="00340FF8" w:rsidP="00340FF8">
      <w:pPr>
        <w:spacing w:after="60"/>
        <w:rPr>
          <w:rFonts w:cstheme="minorHAnsi"/>
          <w:bCs/>
          <w:color w:val="000000"/>
        </w:rPr>
      </w:pPr>
      <w:r w:rsidRPr="00340FF8">
        <w:rPr>
          <w:rFonts w:cstheme="minorHAnsi"/>
          <w:bCs/>
          <w:color w:val="000000"/>
          <w:vertAlign w:val="superscript"/>
        </w:rPr>
        <w:t xml:space="preserve">13 </w:t>
      </w:r>
      <w:r w:rsidRPr="00340FF8">
        <w:rPr>
          <w:rFonts w:cstheme="minorHAnsi"/>
          <w:bCs/>
          <w:color w:val="000000"/>
        </w:rPr>
        <w:t>Sydney Morning Herald (NSW: 1842 - 1954), Tuesday 2 April 1946, page 14; Ancestry.com</w:t>
      </w:r>
    </w:p>
    <w:p w:rsidR="00340FF8" w:rsidRPr="00340FF8" w:rsidRDefault="00340FF8" w:rsidP="00340FF8">
      <w:pPr>
        <w:spacing w:after="0"/>
        <w:rPr>
          <w:rFonts w:cstheme="minorHAnsi"/>
          <w:bCs/>
          <w:color w:val="000000"/>
        </w:rPr>
      </w:pPr>
      <w:r w:rsidRPr="00340FF8">
        <w:rPr>
          <w:rFonts w:cstheme="minorHAnsi"/>
          <w:bCs/>
          <w:color w:val="000000"/>
          <w:vertAlign w:val="superscript"/>
        </w:rPr>
        <w:t xml:space="preserve">14 </w:t>
      </w:r>
      <w:r w:rsidRPr="00340FF8">
        <w:rPr>
          <w:rFonts w:cstheme="minorHAnsi"/>
          <w:bCs/>
          <w:color w:val="000000"/>
        </w:rPr>
        <w:t>Sydney Morning Herald (NSW: 1842 - 1954), Thursday 7 February 1952, page 26</w:t>
      </w:r>
    </w:p>
    <w:p w:rsidR="00340FF8" w:rsidRPr="00340FF8" w:rsidRDefault="00340FF8" w:rsidP="003F2EFB">
      <w:pPr>
        <w:spacing w:after="0"/>
        <w:rPr>
          <w:sz w:val="24"/>
          <w:szCs w:val="24"/>
        </w:rPr>
      </w:pPr>
    </w:p>
    <w:p w:rsidR="007A0127" w:rsidRDefault="007A0127" w:rsidP="003F2EFB">
      <w:pPr>
        <w:spacing w:after="0"/>
      </w:pPr>
    </w:p>
    <w:sectPr w:rsidR="007A01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03" w:rsidRDefault="001C2903" w:rsidP="001C2903">
      <w:pPr>
        <w:spacing w:after="0" w:line="240" w:lineRule="auto"/>
      </w:pPr>
      <w:r>
        <w:separator/>
      </w:r>
    </w:p>
  </w:endnote>
  <w:endnote w:type="continuationSeparator" w:id="0">
    <w:p w:rsidR="001C2903" w:rsidRDefault="001C2903" w:rsidP="001C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045378"/>
      <w:docPartObj>
        <w:docPartGallery w:val="Page Numbers (Bottom of Page)"/>
        <w:docPartUnique/>
      </w:docPartObj>
    </w:sdtPr>
    <w:sdtEndPr>
      <w:rPr>
        <w:noProof/>
      </w:rPr>
    </w:sdtEndPr>
    <w:sdtContent>
      <w:p w:rsidR="001C2903" w:rsidRDefault="001C290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C2903" w:rsidRDefault="001C2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03" w:rsidRDefault="001C2903" w:rsidP="001C2903">
      <w:pPr>
        <w:spacing w:after="0" w:line="240" w:lineRule="auto"/>
      </w:pPr>
      <w:r>
        <w:separator/>
      </w:r>
    </w:p>
  </w:footnote>
  <w:footnote w:type="continuationSeparator" w:id="0">
    <w:p w:rsidR="001C2903" w:rsidRDefault="001C2903" w:rsidP="001C29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48"/>
    <w:rsid w:val="00060F28"/>
    <w:rsid w:val="00071124"/>
    <w:rsid w:val="001C2903"/>
    <w:rsid w:val="00340FF8"/>
    <w:rsid w:val="003F2EFB"/>
    <w:rsid w:val="007A0127"/>
    <w:rsid w:val="00897D48"/>
    <w:rsid w:val="00EC7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6412A-1645-4EA3-92BD-A204D324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EFB"/>
  </w:style>
  <w:style w:type="paragraph" w:styleId="Heading2">
    <w:name w:val="heading 2"/>
    <w:basedOn w:val="Normal"/>
    <w:next w:val="Normal"/>
    <w:link w:val="Heading2Char"/>
    <w:uiPriority w:val="9"/>
    <w:unhideWhenUsed/>
    <w:qFormat/>
    <w:rsid w:val="003F2E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EF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A01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C2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903"/>
  </w:style>
  <w:style w:type="paragraph" w:styleId="Footer">
    <w:name w:val="footer"/>
    <w:basedOn w:val="Normal"/>
    <w:link w:val="FooterChar"/>
    <w:uiPriority w:val="99"/>
    <w:unhideWhenUsed/>
    <w:rsid w:val="001C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2024-06-10T07:36:00Z</dcterms:created>
  <dcterms:modified xsi:type="dcterms:W3CDTF">2024-06-10T08:36:00Z</dcterms:modified>
</cp:coreProperties>
</file>