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E2" w:rsidRPr="000E0E44" w:rsidRDefault="00DF5DE2" w:rsidP="00DF5DE2">
      <w:pPr>
        <w:pStyle w:val="Heading2"/>
        <w:spacing w:before="0" w:after="0"/>
        <w:rPr>
          <w:rFonts w:ascii="Calibri Light" w:hAnsi="Calibri Light" w:cs="Calibri Light"/>
          <w:b/>
          <w:bCs/>
          <w:sz w:val="36"/>
          <w:szCs w:val="36"/>
        </w:rPr>
      </w:pPr>
      <w:r>
        <w:rPr>
          <w:rFonts w:ascii="Calibri Light" w:hAnsi="Calibri Light" w:cs="Calibri Light"/>
          <w:b/>
          <w:bCs/>
          <w:sz w:val="36"/>
          <w:szCs w:val="36"/>
        </w:rPr>
        <w:t>LONG</w:t>
      </w:r>
      <w:r w:rsidRPr="000E0E44">
        <w:rPr>
          <w:rFonts w:ascii="Calibri Light" w:hAnsi="Calibri Light" w:cs="Calibri Light"/>
          <w:b/>
          <w:bCs/>
          <w:sz w:val="36"/>
          <w:szCs w:val="36"/>
        </w:rPr>
        <w:t xml:space="preserve">, </w:t>
      </w:r>
      <w:r>
        <w:rPr>
          <w:rFonts w:ascii="Calibri Light" w:hAnsi="Calibri Light" w:cs="Calibri Light"/>
          <w:b/>
          <w:bCs/>
          <w:sz w:val="36"/>
          <w:szCs w:val="36"/>
        </w:rPr>
        <w:t>Beatrice Frances H.</w:t>
      </w:r>
    </w:p>
    <w:p w:rsidR="00DF5DE2" w:rsidRDefault="00DF5DE2" w:rsidP="00DF5DE2">
      <w:pPr>
        <w:spacing w:after="0"/>
        <w:rPr>
          <w:rFonts w:ascii="Calibri" w:eastAsia="Times New Roman" w:hAnsi="Calibri" w:cs="Calibri"/>
          <w:color w:val="000000"/>
          <w:sz w:val="24"/>
          <w:szCs w:val="24"/>
          <w:lang w:eastAsia="en-AU"/>
        </w:rPr>
      </w:pPr>
    </w:p>
    <w:p w:rsidR="0045516C" w:rsidRPr="00B06898" w:rsidRDefault="00DF5DE2" w:rsidP="00264E73">
      <w:pPr>
        <w:spacing w:after="120"/>
        <w:rPr>
          <w:rFonts w:cstheme="minorHAnsi"/>
          <w:sz w:val="24"/>
          <w:szCs w:val="24"/>
        </w:rPr>
      </w:pPr>
      <w:r w:rsidRPr="00B06898">
        <w:rPr>
          <w:rFonts w:cstheme="minorHAnsi"/>
          <w:sz w:val="24"/>
          <w:szCs w:val="24"/>
        </w:rPr>
        <w:t>Beatrice (sometimes referred to as Beatrix) was born on 20</w:t>
      </w:r>
      <w:r w:rsidRPr="00B06898">
        <w:rPr>
          <w:rFonts w:cstheme="minorHAnsi"/>
          <w:sz w:val="24"/>
          <w:szCs w:val="24"/>
          <w:vertAlign w:val="superscript"/>
        </w:rPr>
        <w:t>th</w:t>
      </w:r>
      <w:r w:rsidRPr="00B06898">
        <w:rPr>
          <w:rFonts w:cstheme="minorHAnsi"/>
          <w:sz w:val="24"/>
          <w:szCs w:val="24"/>
        </w:rPr>
        <w:t xml:space="preserve"> March 1877, in Sydney, the daughter of Mark Henry </w:t>
      </w:r>
      <w:r w:rsidR="00EC2C5E" w:rsidRPr="00B06898">
        <w:rPr>
          <w:rFonts w:cstheme="minorHAnsi"/>
          <w:sz w:val="24"/>
          <w:szCs w:val="24"/>
        </w:rPr>
        <w:t xml:space="preserve">(1833-1906) </w:t>
      </w:r>
      <w:r w:rsidRPr="00B06898">
        <w:rPr>
          <w:rFonts w:cstheme="minorHAnsi"/>
          <w:sz w:val="24"/>
          <w:szCs w:val="24"/>
        </w:rPr>
        <w:t xml:space="preserve">&amp; Helen </w:t>
      </w:r>
      <w:r w:rsidR="00EC2C5E" w:rsidRPr="00B06898">
        <w:rPr>
          <w:rFonts w:cstheme="minorHAnsi"/>
          <w:sz w:val="24"/>
          <w:szCs w:val="24"/>
        </w:rPr>
        <w:t xml:space="preserve">(nee Robertson; 1837-1920) </w:t>
      </w:r>
      <w:r w:rsidRPr="00B06898">
        <w:rPr>
          <w:rFonts w:cstheme="minorHAnsi"/>
          <w:sz w:val="24"/>
          <w:szCs w:val="24"/>
        </w:rPr>
        <w:t>Long.</w:t>
      </w:r>
    </w:p>
    <w:p w:rsidR="00DF5DE2" w:rsidRPr="00B06898" w:rsidRDefault="00DF5DE2" w:rsidP="00DF5DE2">
      <w:pPr>
        <w:spacing w:after="0"/>
        <w:rPr>
          <w:rFonts w:cstheme="minorHAnsi"/>
          <w:sz w:val="24"/>
          <w:szCs w:val="24"/>
          <w:vertAlign w:val="superscript"/>
        </w:rPr>
      </w:pPr>
      <w:r w:rsidRPr="00B06898">
        <w:rPr>
          <w:rFonts w:cstheme="minorHAnsi"/>
          <w:sz w:val="24"/>
          <w:szCs w:val="24"/>
        </w:rPr>
        <w:t xml:space="preserve">Siblings were </w:t>
      </w:r>
      <w:r w:rsidR="00EC2C5E" w:rsidRPr="00B06898">
        <w:rPr>
          <w:rFonts w:cstheme="minorHAnsi"/>
          <w:sz w:val="24"/>
          <w:szCs w:val="24"/>
        </w:rPr>
        <w:t>Mark (1867</w:t>
      </w:r>
      <w:r w:rsidR="00B51121">
        <w:rPr>
          <w:rFonts w:cstheme="minorHAnsi"/>
          <w:sz w:val="24"/>
          <w:szCs w:val="24"/>
        </w:rPr>
        <w:t xml:space="preserve"> QLD </w:t>
      </w:r>
      <w:r w:rsidR="00EC2C5E" w:rsidRPr="00B06898">
        <w:rPr>
          <w:rFonts w:cstheme="minorHAnsi"/>
          <w:sz w:val="24"/>
          <w:szCs w:val="24"/>
        </w:rPr>
        <w:t xml:space="preserve">-1947), </w:t>
      </w:r>
      <w:r w:rsidR="00B51121">
        <w:rPr>
          <w:rFonts w:cstheme="minorHAnsi"/>
          <w:sz w:val="24"/>
          <w:szCs w:val="24"/>
        </w:rPr>
        <w:t xml:space="preserve">Agnes Harriet (1869 QLD -1874), </w:t>
      </w:r>
      <w:r w:rsidRPr="00B06898">
        <w:rPr>
          <w:rFonts w:cstheme="minorHAnsi"/>
          <w:sz w:val="24"/>
          <w:szCs w:val="24"/>
        </w:rPr>
        <w:t>Charles R</w:t>
      </w:r>
      <w:r w:rsidR="00B51121">
        <w:rPr>
          <w:rFonts w:cstheme="minorHAnsi"/>
          <w:sz w:val="24"/>
          <w:szCs w:val="24"/>
        </w:rPr>
        <w:t>obertson (1871 Sydney -1876)</w:t>
      </w:r>
      <w:r w:rsidRPr="00B06898">
        <w:rPr>
          <w:rFonts w:cstheme="minorHAnsi"/>
          <w:sz w:val="24"/>
          <w:szCs w:val="24"/>
        </w:rPr>
        <w:t>, Per</w:t>
      </w:r>
      <w:r w:rsidR="00B51121">
        <w:rPr>
          <w:rFonts w:cstheme="minorHAnsi"/>
          <w:sz w:val="24"/>
          <w:szCs w:val="24"/>
        </w:rPr>
        <w:t xml:space="preserve">cy Thorn (1873-1875), George Thorn (1873 Sydney </w:t>
      </w:r>
      <w:r w:rsidR="00EC2C5E" w:rsidRPr="00B06898">
        <w:rPr>
          <w:rFonts w:cstheme="minorHAnsi"/>
          <w:sz w:val="24"/>
          <w:szCs w:val="24"/>
        </w:rPr>
        <w:t>-1918</w:t>
      </w:r>
      <w:r w:rsidRPr="00B06898">
        <w:rPr>
          <w:rFonts w:cstheme="minorHAnsi"/>
          <w:sz w:val="24"/>
          <w:szCs w:val="24"/>
        </w:rPr>
        <w:t>) and Agnes Anne (1879</w:t>
      </w:r>
      <w:r w:rsidR="00EC2C5E" w:rsidRPr="00B06898">
        <w:rPr>
          <w:rFonts w:cstheme="minorHAnsi"/>
          <w:sz w:val="24"/>
          <w:szCs w:val="24"/>
        </w:rPr>
        <w:t>-1880</w:t>
      </w:r>
      <w:r w:rsidRPr="00B06898">
        <w:rPr>
          <w:rFonts w:cstheme="minorHAnsi"/>
          <w:sz w:val="24"/>
          <w:szCs w:val="24"/>
        </w:rPr>
        <w:t>).</w:t>
      </w:r>
      <w:r w:rsidR="00EC2C5E" w:rsidRPr="00B06898">
        <w:rPr>
          <w:rFonts w:cstheme="minorHAnsi"/>
          <w:b/>
          <w:sz w:val="24"/>
          <w:szCs w:val="24"/>
          <w:vertAlign w:val="superscript"/>
        </w:rPr>
        <w:t>1</w:t>
      </w:r>
    </w:p>
    <w:p w:rsidR="00DF5DE2" w:rsidRPr="00B06898" w:rsidRDefault="00DF5DE2" w:rsidP="00DF5DE2">
      <w:pPr>
        <w:spacing w:after="0" w:line="240" w:lineRule="auto"/>
        <w:rPr>
          <w:rFonts w:eastAsia="Times New Roman" w:cstheme="minorHAnsi"/>
          <w:bCs/>
          <w:color w:val="000000"/>
          <w:sz w:val="24"/>
          <w:szCs w:val="24"/>
          <w:lang w:eastAsia="en-AU"/>
        </w:rPr>
      </w:pPr>
    </w:p>
    <w:p w:rsidR="00DF5DE2" w:rsidRPr="00B06898" w:rsidRDefault="00DF5DE2" w:rsidP="00DF5DE2">
      <w:pPr>
        <w:spacing w:after="0"/>
        <w:rPr>
          <w:rFonts w:cstheme="minorHAnsi"/>
          <w:sz w:val="24"/>
          <w:szCs w:val="24"/>
          <w:vertAlign w:val="superscript"/>
        </w:rPr>
      </w:pPr>
      <w:r w:rsidRPr="00B06898">
        <w:rPr>
          <w:rFonts w:cstheme="minorHAnsi"/>
          <w:sz w:val="24"/>
          <w:szCs w:val="24"/>
        </w:rPr>
        <w:t>In 1898 her father, Mark Henry Long, doctor of medicine, of Woodford, Blue Mountains, late of Regent-street, Sydney, was declared bankrupt.</w:t>
      </w:r>
      <w:r w:rsidR="00EC2C5E" w:rsidRPr="00B06898">
        <w:rPr>
          <w:rFonts w:cstheme="minorHAnsi"/>
          <w:b/>
          <w:sz w:val="24"/>
          <w:szCs w:val="24"/>
          <w:vertAlign w:val="superscript"/>
        </w:rPr>
        <w:t>2</w:t>
      </w:r>
    </w:p>
    <w:p w:rsidR="00DF5DE2" w:rsidRPr="00B06898" w:rsidRDefault="00DF5DE2" w:rsidP="00DF5DE2">
      <w:pPr>
        <w:spacing w:after="0" w:line="240" w:lineRule="auto"/>
        <w:rPr>
          <w:rFonts w:eastAsia="Times New Roman" w:cstheme="minorHAnsi"/>
          <w:b/>
          <w:bCs/>
          <w:color w:val="000000"/>
          <w:sz w:val="24"/>
          <w:szCs w:val="24"/>
          <w:lang w:eastAsia="en-AU"/>
        </w:rPr>
      </w:pPr>
    </w:p>
    <w:p w:rsidR="00DF5DE2" w:rsidRPr="00B06898" w:rsidRDefault="00DF5DE2" w:rsidP="00DF5DE2">
      <w:pPr>
        <w:spacing w:after="0"/>
        <w:rPr>
          <w:rFonts w:eastAsia="Times New Roman" w:cstheme="minorHAnsi"/>
          <w:color w:val="000000"/>
          <w:sz w:val="24"/>
          <w:szCs w:val="24"/>
          <w:lang w:eastAsia="en-AU"/>
        </w:rPr>
      </w:pPr>
      <w:r w:rsidRPr="00B06898">
        <w:rPr>
          <w:rFonts w:cstheme="minorHAnsi"/>
          <w:sz w:val="24"/>
          <w:szCs w:val="24"/>
        </w:rPr>
        <w:t>In March 1900 it was announced that ‘</w:t>
      </w:r>
      <w:r w:rsidRPr="00B06898">
        <w:rPr>
          <w:rFonts w:eastAsia="Times New Roman" w:cstheme="minorHAnsi"/>
          <w:color w:val="000000"/>
          <w:sz w:val="24"/>
          <w:szCs w:val="24"/>
          <w:lang w:eastAsia="en-AU"/>
        </w:rPr>
        <w:t xml:space="preserve">Miss Ogden </w:t>
      </w:r>
      <w:r w:rsidRPr="00B06898">
        <w:rPr>
          <w:rFonts w:eastAsia="Times New Roman" w:cstheme="minorHAnsi"/>
          <w:color w:val="000000"/>
          <w:sz w:val="24"/>
          <w:szCs w:val="24"/>
          <w:lang w:eastAsia="en-AU"/>
        </w:rPr>
        <w:t xml:space="preserve">[of Willabah] </w:t>
      </w:r>
      <w:r w:rsidRPr="00B06898">
        <w:rPr>
          <w:rFonts w:eastAsia="Times New Roman" w:cstheme="minorHAnsi"/>
          <w:color w:val="000000"/>
          <w:sz w:val="24"/>
          <w:szCs w:val="24"/>
          <w:lang w:eastAsia="en-AU"/>
        </w:rPr>
        <w:t>has made arrangements with Miss Beatrice Long, who was a pupil of Mrs. Warskitt for seven years, to conduct dancing classes in the Willabah schoolroom on Saturday afternoons and evenings.</w:t>
      </w:r>
      <w:r w:rsidRPr="00B06898">
        <w:rPr>
          <w:rFonts w:eastAsia="Times New Roman" w:cstheme="minorHAnsi"/>
          <w:color w:val="000000"/>
          <w:sz w:val="24"/>
          <w:szCs w:val="24"/>
          <w:lang w:eastAsia="en-AU"/>
        </w:rPr>
        <w:t>’</w:t>
      </w:r>
    </w:p>
    <w:p w:rsidR="00DF5DE2" w:rsidRPr="00B06898" w:rsidRDefault="00DF5DE2" w:rsidP="00DF5DE2">
      <w:pPr>
        <w:spacing w:after="0"/>
        <w:rPr>
          <w:rFonts w:eastAsia="Times New Roman" w:cstheme="minorHAnsi"/>
          <w:color w:val="000000"/>
          <w:sz w:val="24"/>
          <w:szCs w:val="24"/>
          <w:lang w:eastAsia="en-AU"/>
        </w:rPr>
      </w:pPr>
      <w:r w:rsidRPr="00B06898">
        <w:rPr>
          <w:rFonts w:eastAsia="Times New Roman" w:cstheme="minorHAnsi"/>
          <w:color w:val="000000"/>
          <w:sz w:val="24"/>
          <w:szCs w:val="24"/>
          <w:lang w:eastAsia="en-AU"/>
        </w:rPr>
        <w:t xml:space="preserve">[In </w:t>
      </w:r>
      <w:r w:rsidR="00707CF6" w:rsidRPr="00B06898">
        <w:rPr>
          <w:rFonts w:eastAsia="Times New Roman" w:cstheme="minorHAnsi"/>
          <w:color w:val="000000"/>
          <w:sz w:val="24"/>
          <w:szCs w:val="24"/>
          <w:lang w:eastAsia="en-AU"/>
        </w:rPr>
        <w:t xml:space="preserve">April </w:t>
      </w:r>
      <w:r w:rsidRPr="00B06898">
        <w:rPr>
          <w:rFonts w:eastAsia="Times New Roman" w:cstheme="minorHAnsi"/>
          <w:color w:val="000000"/>
          <w:sz w:val="24"/>
          <w:szCs w:val="24"/>
          <w:lang w:eastAsia="en-AU"/>
        </w:rPr>
        <w:t xml:space="preserve">1893 </w:t>
      </w:r>
      <w:r w:rsidR="00707CF6" w:rsidRPr="00B06898">
        <w:rPr>
          <w:rFonts w:eastAsia="Times New Roman" w:cstheme="minorHAnsi"/>
          <w:color w:val="000000"/>
          <w:sz w:val="24"/>
          <w:szCs w:val="24"/>
          <w:lang w:eastAsia="en-AU"/>
        </w:rPr>
        <w:t>Mrs. Warskitt had formed a juvenile dancing class at the Town Hall, Randwick.]</w:t>
      </w:r>
    </w:p>
    <w:p w:rsidR="00707CF6" w:rsidRPr="00B06898" w:rsidRDefault="00707CF6" w:rsidP="00707CF6">
      <w:pPr>
        <w:spacing w:after="0" w:line="240" w:lineRule="auto"/>
        <w:rPr>
          <w:rFonts w:eastAsia="Times New Roman" w:cstheme="minorHAnsi"/>
          <w:color w:val="000000"/>
          <w:sz w:val="24"/>
          <w:szCs w:val="24"/>
          <w:lang w:eastAsia="en-AU"/>
        </w:rPr>
      </w:pPr>
      <w:r w:rsidRPr="00B06898">
        <w:rPr>
          <w:rFonts w:eastAsia="Times New Roman" w:cstheme="minorHAnsi"/>
          <w:color w:val="000000"/>
          <w:sz w:val="24"/>
          <w:szCs w:val="24"/>
          <w:lang w:eastAsia="en-AU"/>
        </w:rPr>
        <w:t xml:space="preserve">In April 1903 Miss Long was </w:t>
      </w:r>
      <w:r w:rsidR="00B06898">
        <w:rPr>
          <w:rFonts w:eastAsia="Times New Roman" w:cstheme="minorHAnsi"/>
          <w:color w:val="000000"/>
          <w:sz w:val="24"/>
          <w:szCs w:val="24"/>
          <w:lang w:eastAsia="en-AU"/>
        </w:rPr>
        <w:t xml:space="preserve">still conducting </w:t>
      </w:r>
      <w:r w:rsidRPr="00B06898">
        <w:rPr>
          <w:rFonts w:eastAsia="Times New Roman" w:cstheme="minorHAnsi"/>
          <w:color w:val="000000"/>
          <w:sz w:val="24"/>
          <w:szCs w:val="24"/>
          <w:lang w:eastAsia="en-AU"/>
        </w:rPr>
        <w:t>dancing classes, and it was advertised:</w:t>
      </w:r>
    </w:p>
    <w:p w:rsidR="00707CF6" w:rsidRPr="00B06898" w:rsidRDefault="00707CF6" w:rsidP="00707CF6">
      <w:pPr>
        <w:spacing w:after="0" w:line="240" w:lineRule="auto"/>
        <w:rPr>
          <w:rFonts w:cstheme="minorHAnsi"/>
          <w:color w:val="000000"/>
          <w:sz w:val="24"/>
          <w:szCs w:val="24"/>
        </w:rPr>
      </w:pPr>
      <w:r w:rsidRPr="00B06898">
        <w:rPr>
          <w:rFonts w:eastAsia="Times New Roman" w:cstheme="minorHAnsi"/>
          <w:color w:val="000000"/>
          <w:sz w:val="24"/>
          <w:szCs w:val="24"/>
          <w:lang w:eastAsia="en-AU"/>
        </w:rPr>
        <w:t>‘</w:t>
      </w:r>
      <w:r w:rsidRPr="00B06898">
        <w:rPr>
          <w:rFonts w:cstheme="minorHAnsi"/>
          <w:color w:val="000000"/>
          <w:sz w:val="24"/>
          <w:szCs w:val="24"/>
        </w:rPr>
        <w:t>RAVENHURST, BEECROFT.</w:t>
      </w:r>
    </w:p>
    <w:p w:rsidR="00707CF6" w:rsidRPr="00B06898" w:rsidRDefault="00707CF6" w:rsidP="00707CF6">
      <w:pPr>
        <w:spacing w:after="0" w:line="240" w:lineRule="auto"/>
        <w:rPr>
          <w:rFonts w:cstheme="minorHAnsi"/>
          <w:color w:val="000000"/>
          <w:sz w:val="24"/>
          <w:szCs w:val="24"/>
        </w:rPr>
      </w:pPr>
      <w:r w:rsidRPr="00B06898">
        <w:rPr>
          <w:rFonts w:cstheme="minorHAnsi"/>
          <w:color w:val="000000"/>
          <w:sz w:val="24"/>
          <w:szCs w:val="24"/>
        </w:rPr>
        <w:t>CLASSES FOR DANCING, Conducted by Miss Long. ADULTS</w:t>
      </w:r>
      <w:r w:rsidR="00B06898">
        <w:rPr>
          <w:rFonts w:cstheme="minorHAnsi"/>
          <w:color w:val="000000"/>
          <w:sz w:val="24"/>
          <w:szCs w:val="24"/>
        </w:rPr>
        <w:t>: THURSDAY, 7.30 p.m. C</w:t>
      </w:r>
      <w:r w:rsidRPr="00B06898">
        <w:rPr>
          <w:rFonts w:cstheme="minorHAnsi"/>
          <w:color w:val="000000"/>
          <w:sz w:val="24"/>
          <w:szCs w:val="24"/>
        </w:rPr>
        <w:t>H</w:t>
      </w:r>
      <w:r w:rsidR="00B06898">
        <w:rPr>
          <w:rFonts w:cstheme="minorHAnsi"/>
          <w:color w:val="000000"/>
          <w:sz w:val="24"/>
          <w:szCs w:val="24"/>
        </w:rPr>
        <w:t>I</w:t>
      </w:r>
      <w:r w:rsidRPr="00B06898">
        <w:rPr>
          <w:rFonts w:cstheme="minorHAnsi"/>
          <w:color w:val="000000"/>
          <w:sz w:val="24"/>
          <w:szCs w:val="24"/>
        </w:rPr>
        <w:t xml:space="preserve">LDREN:  SATURDAY, 10.30 a.m. </w:t>
      </w:r>
    </w:p>
    <w:p w:rsidR="00707CF6" w:rsidRPr="00B06898" w:rsidRDefault="00707CF6" w:rsidP="00707CF6">
      <w:pPr>
        <w:spacing w:after="0" w:line="240" w:lineRule="auto"/>
        <w:rPr>
          <w:rFonts w:cstheme="minorHAnsi"/>
          <w:color w:val="000000"/>
          <w:sz w:val="24"/>
          <w:szCs w:val="24"/>
          <w:vertAlign w:val="superscript"/>
        </w:rPr>
      </w:pPr>
      <w:r w:rsidRPr="00B06898">
        <w:rPr>
          <w:rFonts w:cstheme="minorHAnsi"/>
          <w:color w:val="000000"/>
          <w:sz w:val="24"/>
          <w:szCs w:val="24"/>
        </w:rPr>
        <w:t>ELISE I. SAMPSON, Principal.’</w:t>
      </w:r>
      <w:r w:rsidR="00EC2C5E" w:rsidRPr="00B06898">
        <w:rPr>
          <w:rFonts w:cstheme="minorHAnsi"/>
          <w:b/>
          <w:color w:val="000000"/>
          <w:sz w:val="24"/>
          <w:szCs w:val="24"/>
          <w:vertAlign w:val="superscript"/>
        </w:rPr>
        <w:t>3</w:t>
      </w:r>
    </w:p>
    <w:p w:rsidR="00707CF6" w:rsidRPr="00B06898" w:rsidRDefault="00707CF6" w:rsidP="00707CF6">
      <w:pPr>
        <w:spacing w:after="0" w:line="240" w:lineRule="auto"/>
        <w:rPr>
          <w:rFonts w:cstheme="minorHAnsi"/>
          <w:bCs/>
          <w:color w:val="000000"/>
          <w:sz w:val="24"/>
          <w:szCs w:val="24"/>
        </w:rPr>
      </w:pPr>
    </w:p>
    <w:p w:rsidR="00707CF6" w:rsidRPr="00B06898" w:rsidRDefault="00707CF6" w:rsidP="00707CF6">
      <w:pPr>
        <w:spacing w:after="0" w:line="240" w:lineRule="auto"/>
        <w:rPr>
          <w:rFonts w:cstheme="minorHAnsi"/>
          <w:bCs/>
          <w:color w:val="000000"/>
          <w:sz w:val="24"/>
          <w:szCs w:val="24"/>
        </w:rPr>
      </w:pPr>
      <w:r w:rsidRPr="00B06898">
        <w:rPr>
          <w:rFonts w:cstheme="minorHAnsi"/>
          <w:bCs/>
          <w:color w:val="000000"/>
          <w:sz w:val="24"/>
          <w:szCs w:val="24"/>
        </w:rPr>
        <w:t>In June 1906 Beatrice’s father, Mark Henry Long, died.</w:t>
      </w:r>
    </w:p>
    <w:p w:rsidR="00707CF6" w:rsidRPr="00B51121" w:rsidRDefault="00707CF6" w:rsidP="00766214">
      <w:pPr>
        <w:spacing w:after="120" w:line="240" w:lineRule="auto"/>
        <w:rPr>
          <w:rFonts w:eastAsia="Times New Roman" w:cstheme="minorHAnsi"/>
          <w:color w:val="000000"/>
          <w:sz w:val="24"/>
          <w:szCs w:val="24"/>
          <w:lang w:eastAsia="en-AU"/>
        </w:rPr>
      </w:pPr>
      <w:r w:rsidRPr="00B06898">
        <w:rPr>
          <w:rFonts w:cstheme="minorHAnsi"/>
          <w:bCs/>
          <w:color w:val="000000"/>
          <w:sz w:val="24"/>
          <w:szCs w:val="24"/>
        </w:rPr>
        <w:t>‘</w:t>
      </w:r>
      <w:r w:rsidRPr="00B06898">
        <w:rPr>
          <w:rFonts w:eastAsia="Times New Roman" w:cstheme="minorHAnsi"/>
          <w:color w:val="000000"/>
          <w:sz w:val="24"/>
          <w:szCs w:val="24"/>
          <w:lang w:eastAsia="en-AU"/>
        </w:rPr>
        <w:t>The death is announced at Boomi, near Moree, of Dr. Mark Henry Long, late of Wemyss-street, Marrickville. The doctor was a student at New York Hospital and the London Hospital, and obtained the diplomas of Licentiate of the King and Queen’s College of Physicians, Ireland, and M.D. of the University of the City of New York in 1883, and soon afterwards came to New South Wales, being registered in February 1884. Dr. Long was a well-known numismatist, and the author of “A Skeleton Catalogue of Australian Token,” published in 1901. The Doctor, who died from heart failure, leaves a widow</w:t>
      </w:r>
      <w:r w:rsidR="00B06898">
        <w:rPr>
          <w:rFonts w:eastAsia="Times New Roman" w:cstheme="minorHAnsi"/>
          <w:color w:val="000000"/>
          <w:sz w:val="24"/>
          <w:szCs w:val="24"/>
          <w:lang w:eastAsia="en-AU"/>
        </w:rPr>
        <w:t xml:space="preserve"> [</w:t>
      </w:r>
      <w:r w:rsidRPr="00B06898">
        <w:rPr>
          <w:rFonts w:eastAsia="Times New Roman" w:cstheme="minorHAnsi"/>
          <w:color w:val="000000"/>
          <w:sz w:val="24"/>
          <w:szCs w:val="24"/>
          <w:lang w:eastAsia="en-AU"/>
        </w:rPr>
        <w:t>Helen Long, of Beecroft</w:t>
      </w:r>
      <w:r w:rsidR="00B06898">
        <w:rPr>
          <w:rFonts w:eastAsia="Times New Roman" w:cstheme="minorHAnsi"/>
          <w:color w:val="000000"/>
          <w:sz w:val="24"/>
          <w:szCs w:val="24"/>
          <w:lang w:eastAsia="en-AU"/>
        </w:rPr>
        <w:t>]</w:t>
      </w:r>
      <w:r w:rsidRPr="00B06898">
        <w:rPr>
          <w:rFonts w:eastAsia="Times New Roman" w:cstheme="minorHAnsi"/>
          <w:color w:val="000000"/>
          <w:sz w:val="24"/>
          <w:szCs w:val="24"/>
          <w:lang w:eastAsia="en-AU"/>
        </w:rPr>
        <w:t>.</w:t>
      </w:r>
      <w:r w:rsidRPr="00B06898">
        <w:rPr>
          <w:rFonts w:eastAsia="Times New Roman" w:cstheme="minorHAnsi"/>
          <w:color w:val="000000"/>
          <w:sz w:val="24"/>
          <w:szCs w:val="24"/>
          <w:lang w:eastAsia="en-AU"/>
        </w:rPr>
        <w:t>’</w:t>
      </w:r>
      <w:r w:rsidR="00264E73">
        <w:rPr>
          <w:rFonts w:eastAsia="Times New Roman" w:cstheme="minorHAnsi"/>
          <w:color w:val="000000"/>
          <w:sz w:val="24"/>
          <w:szCs w:val="24"/>
          <w:lang w:eastAsia="en-AU"/>
        </w:rPr>
        <w:t xml:space="preserve"> He was interred at Boomi.</w:t>
      </w:r>
    </w:p>
    <w:p w:rsidR="00707CF6" w:rsidRDefault="00766214" w:rsidP="00766214">
      <w:pPr>
        <w:spacing w:after="0" w:line="240" w:lineRule="auto"/>
        <w:rPr>
          <w:rFonts w:cstheme="minorHAnsi"/>
          <w:bCs/>
          <w:color w:val="000000"/>
          <w:sz w:val="24"/>
          <w:szCs w:val="24"/>
        </w:rPr>
      </w:pPr>
      <w:r>
        <w:rPr>
          <w:rFonts w:cstheme="minorHAnsi"/>
          <w:bCs/>
          <w:color w:val="000000"/>
          <w:sz w:val="24"/>
          <w:szCs w:val="24"/>
        </w:rPr>
        <w:t xml:space="preserve">[Mark Henry Long was born at Taunton, Somerset, England, in 1833. He arrived in Australia in 1855 and married in Sydney in 1863. About 1865 </w:t>
      </w:r>
      <w:r w:rsidR="00B51121">
        <w:rPr>
          <w:rFonts w:cstheme="minorHAnsi"/>
          <w:bCs/>
          <w:color w:val="000000"/>
          <w:sz w:val="24"/>
          <w:szCs w:val="24"/>
        </w:rPr>
        <w:t>he was a chemist and druggist in</w:t>
      </w:r>
      <w:r>
        <w:rPr>
          <w:rFonts w:cstheme="minorHAnsi"/>
          <w:bCs/>
          <w:color w:val="000000"/>
          <w:sz w:val="24"/>
          <w:szCs w:val="24"/>
        </w:rPr>
        <w:t xml:space="preserve"> Woodville. </w:t>
      </w:r>
      <w:r w:rsidR="00B51121">
        <w:rPr>
          <w:rFonts w:cstheme="minorHAnsi"/>
          <w:bCs/>
          <w:color w:val="000000"/>
          <w:sz w:val="24"/>
          <w:szCs w:val="24"/>
        </w:rPr>
        <w:t>In 1873 he was a chemist in Sydney. In 1880 he lived at Marrickville, and worked as a chemist and druggist. Most likely</w:t>
      </w:r>
      <w:r>
        <w:rPr>
          <w:rFonts w:cstheme="minorHAnsi"/>
          <w:bCs/>
          <w:color w:val="000000"/>
          <w:sz w:val="24"/>
          <w:szCs w:val="24"/>
        </w:rPr>
        <w:t xml:space="preserve"> he took up </w:t>
      </w:r>
      <w:r w:rsidR="00B51121">
        <w:rPr>
          <w:rFonts w:cstheme="minorHAnsi"/>
          <w:bCs/>
          <w:color w:val="000000"/>
          <w:sz w:val="24"/>
          <w:szCs w:val="24"/>
        </w:rPr>
        <w:t xml:space="preserve">overseas </w:t>
      </w:r>
      <w:r>
        <w:rPr>
          <w:rFonts w:cstheme="minorHAnsi"/>
          <w:bCs/>
          <w:color w:val="000000"/>
          <w:sz w:val="24"/>
          <w:szCs w:val="24"/>
        </w:rPr>
        <w:t xml:space="preserve">studies in the </w:t>
      </w:r>
      <w:r w:rsidR="00B51121">
        <w:rPr>
          <w:rFonts w:cstheme="minorHAnsi"/>
          <w:bCs/>
          <w:color w:val="000000"/>
          <w:sz w:val="24"/>
          <w:szCs w:val="24"/>
        </w:rPr>
        <w:t xml:space="preserve">early </w:t>
      </w:r>
      <w:r>
        <w:rPr>
          <w:rFonts w:cstheme="minorHAnsi"/>
          <w:bCs/>
          <w:color w:val="000000"/>
          <w:sz w:val="24"/>
          <w:szCs w:val="24"/>
        </w:rPr>
        <w:t>1880’s</w:t>
      </w:r>
      <w:r w:rsidR="00B51121">
        <w:rPr>
          <w:rFonts w:cstheme="minorHAnsi"/>
          <w:bCs/>
          <w:color w:val="000000"/>
          <w:sz w:val="24"/>
          <w:szCs w:val="24"/>
        </w:rPr>
        <w:t xml:space="preserve"> to be registered to practice medicine, and was registered to do so in N.S.W. &amp; QLD in February 1884.]</w:t>
      </w:r>
      <w:r w:rsidR="00B51121" w:rsidRPr="00B51121">
        <w:rPr>
          <w:rFonts w:cstheme="minorHAnsi"/>
          <w:b/>
          <w:bCs/>
          <w:color w:val="000000"/>
          <w:sz w:val="24"/>
          <w:szCs w:val="24"/>
          <w:vertAlign w:val="superscript"/>
        </w:rPr>
        <w:t>4</w:t>
      </w:r>
      <w:r w:rsidR="00B51121" w:rsidRPr="00B51121">
        <w:rPr>
          <w:rFonts w:cstheme="minorHAnsi"/>
          <w:b/>
          <w:bCs/>
          <w:color w:val="000000"/>
          <w:sz w:val="24"/>
          <w:szCs w:val="24"/>
        </w:rPr>
        <w:t xml:space="preserve"> </w:t>
      </w:r>
      <w:r>
        <w:rPr>
          <w:rFonts w:cstheme="minorHAnsi"/>
          <w:bCs/>
          <w:color w:val="000000"/>
          <w:sz w:val="24"/>
          <w:szCs w:val="24"/>
        </w:rPr>
        <w:t xml:space="preserve"> </w:t>
      </w:r>
    </w:p>
    <w:p w:rsidR="00766214" w:rsidRPr="00766214" w:rsidRDefault="00766214" w:rsidP="00766214">
      <w:pPr>
        <w:spacing w:after="0" w:line="240" w:lineRule="auto"/>
        <w:rPr>
          <w:rFonts w:cstheme="minorHAnsi"/>
          <w:bCs/>
          <w:color w:val="000000"/>
          <w:sz w:val="24"/>
          <w:szCs w:val="24"/>
        </w:rPr>
      </w:pPr>
    </w:p>
    <w:p w:rsidR="00707CF6" w:rsidRPr="00B06898" w:rsidRDefault="00707CF6" w:rsidP="00707CF6">
      <w:pPr>
        <w:spacing w:after="0" w:line="240" w:lineRule="auto"/>
        <w:rPr>
          <w:rFonts w:cstheme="minorHAnsi"/>
          <w:bCs/>
          <w:color w:val="000000"/>
          <w:sz w:val="24"/>
          <w:szCs w:val="24"/>
          <w:vertAlign w:val="superscript"/>
        </w:rPr>
      </w:pPr>
      <w:r w:rsidRPr="00B06898">
        <w:rPr>
          <w:rFonts w:cstheme="minorHAnsi"/>
          <w:bCs/>
          <w:color w:val="000000"/>
          <w:sz w:val="24"/>
          <w:szCs w:val="24"/>
        </w:rPr>
        <w:t>In December 1907, at Beecroft, ‘</w:t>
      </w:r>
      <w:r w:rsidRPr="00B06898">
        <w:rPr>
          <w:rFonts w:cstheme="minorHAnsi"/>
          <w:color w:val="000000"/>
          <w:sz w:val="24"/>
          <w:szCs w:val="24"/>
        </w:rPr>
        <w:t>There was a breaking-up party at the School of Arts in connection with Miss Long's private seminary.</w:t>
      </w:r>
      <w:r w:rsidR="00EC2C5E" w:rsidRPr="00B06898">
        <w:rPr>
          <w:rFonts w:cstheme="minorHAnsi"/>
          <w:b/>
          <w:color w:val="000000"/>
          <w:sz w:val="24"/>
          <w:szCs w:val="24"/>
          <w:vertAlign w:val="superscript"/>
        </w:rPr>
        <w:t>5</w:t>
      </w:r>
    </w:p>
    <w:p w:rsidR="00707CF6" w:rsidRPr="00B06898" w:rsidRDefault="00707CF6" w:rsidP="00707CF6">
      <w:pPr>
        <w:spacing w:after="0" w:line="240" w:lineRule="auto"/>
        <w:rPr>
          <w:rFonts w:eastAsia="Times New Roman" w:cstheme="minorHAnsi"/>
          <w:color w:val="000000"/>
          <w:sz w:val="24"/>
          <w:szCs w:val="24"/>
          <w:lang w:eastAsia="en-AU"/>
        </w:rPr>
      </w:pPr>
    </w:p>
    <w:p w:rsidR="00707CF6" w:rsidRPr="00B06898" w:rsidRDefault="00707CF6" w:rsidP="00707CF6">
      <w:pPr>
        <w:spacing w:after="0" w:line="240" w:lineRule="auto"/>
        <w:rPr>
          <w:rFonts w:eastAsia="Times New Roman" w:cstheme="minorHAnsi"/>
          <w:color w:val="000000"/>
          <w:sz w:val="24"/>
          <w:szCs w:val="24"/>
          <w:vertAlign w:val="superscript"/>
          <w:lang w:eastAsia="en-AU"/>
        </w:rPr>
      </w:pPr>
      <w:r w:rsidRPr="00B06898">
        <w:rPr>
          <w:rFonts w:eastAsia="Times New Roman" w:cstheme="minorHAnsi"/>
          <w:color w:val="000000"/>
          <w:sz w:val="24"/>
          <w:szCs w:val="24"/>
          <w:lang w:eastAsia="en-AU"/>
        </w:rPr>
        <w:t>In August 1908 it was announced that ‘</w:t>
      </w:r>
      <w:r w:rsidRPr="00B06898">
        <w:rPr>
          <w:rFonts w:eastAsia="Times New Roman" w:cstheme="minorHAnsi"/>
          <w:color w:val="000000"/>
          <w:sz w:val="24"/>
          <w:szCs w:val="24"/>
          <w:lang w:eastAsia="en-AU"/>
        </w:rPr>
        <w:t>Mrs. Dow has purchased and taken over Ravenhurst College, Beecroft, from Miss Sampson, whose health has interfered with her duties at the college. Mrs. Dow is a matriculant of the Melbourne University and an experienced teacher.</w:t>
      </w:r>
      <w:r w:rsidRPr="00B06898">
        <w:rPr>
          <w:rFonts w:eastAsia="Times New Roman" w:cstheme="minorHAnsi"/>
          <w:color w:val="000000"/>
          <w:sz w:val="24"/>
          <w:szCs w:val="24"/>
          <w:lang w:eastAsia="en-AU"/>
        </w:rPr>
        <w:t>’</w:t>
      </w:r>
      <w:r w:rsidR="00EC2C5E" w:rsidRPr="00B06898">
        <w:rPr>
          <w:rFonts w:eastAsia="Times New Roman" w:cstheme="minorHAnsi"/>
          <w:b/>
          <w:color w:val="000000"/>
          <w:sz w:val="24"/>
          <w:szCs w:val="24"/>
          <w:vertAlign w:val="superscript"/>
          <w:lang w:eastAsia="en-AU"/>
        </w:rPr>
        <w:t>6</w:t>
      </w:r>
    </w:p>
    <w:p w:rsidR="00707CF6" w:rsidRPr="00B06898" w:rsidRDefault="00707CF6" w:rsidP="00707CF6">
      <w:pPr>
        <w:spacing w:after="0" w:line="240" w:lineRule="auto"/>
        <w:rPr>
          <w:rFonts w:cstheme="minorHAnsi"/>
          <w:bCs/>
          <w:color w:val="000000"/>
          <w:sz w:val="24"/>
          <w:szCs w:val="24"/>
        </w:rPr>
      </w:pPr>
    </w:p>
    <w:p w:rsidR="00707CF6" w:rsidRPr="00B06898" w:rsidRDefault="002D79FA" w:rsidP="00DF5DE2">
      <w:pPr>
        <w:spacing w:after="0"/>
        <w:rPr>
          <w:rFonts w:cstheme="minorHAnsi"/>
          <w:sz w:val="24"/>
          <w:szCs w:val="24"/>
          <w:vertAlign w:val="superscript"/>
        </w:rPr>
      </w:pPr>
      <w:r w:rsidRPr="00B06898">
        <w:rPr>
          <w:rFonts w:cstheme="minorHAnsi"/>
          <w:sz w:val="24"/>
          <w:szCs w:val="24"/>
        </w:rPr>
        <w:t>In September 1908, ‘</w:t>
      </w:r>
      <w:r w:rsidRPr="00B06898">
        <w:rPr>
          <w:rFonts w:cstheme="minorHAnsi"/>
          <w:color w:val="000000"/>
          <w:sz w:val="24"/>
          <w:szCs w:val="24"/>
        </w:rPr>
        <w:t>When Miss Long's winter dancing classes concluded at Beecroft, the pupils made presentations to the instructress and Miss Hewitt.</w:t>
      </w:r>
      <w:r w:rsidRPr="00B06898">
        <w:rPr>
          <w:rFonts w:cstheme="minorHAnsi"/>
          <w:color w:val="000000"/>
          <w:sz w:val="24"/>
          <w:szCs w:val="24"/>
        </w:rPr>
        <w:t>’</w:t>
      </w:r>
      <w:r w:rsidR="00EC2C5E" w:rsidRPr="00B06898">
        <w:rPr>
          <w:rFonts w:cstheme="minorHAnsi"/>
          <w:b/>
          <w:color w:val="000000"/>
          <w:sz w:val="24"/>
          <w:szCs w:val="24"/>
          <w:vertAlign w:val="superscript"/>
        </w:rPr>
        <w:t>7</w:t>
      </w:r>
    </w:p>
    <w:p w:rsidR="00DF5DE2" w:rsidRPr="00B06898" w:rsidRDefault="00DF5DE2" w:rsidP="00DF5DE2">
      <w:pPr>
        <w:spacing w:after="0"/>
        <w:rPr>
          <w:rFonts w:cstheme="minorHAnsi"/>
          <w:sz w:val="24"/>
          <w:szCs w:val="24"/>
        </w:rPr>
      </w:pPr>
    </w:p>
    <w:p w:rsidR="002D79FA" w:rsidRPr="00B06898" w:rsidRDefault="002D79FA" w:rsidP="002D79FA">
      <w:pPr>
        <w:spacing w:after="0" w:line="240" w:lineRule="auto"/>
        <w:rPr>
          <w:rFonts w:eastAsia="Times New Roman" w:cstheme="minorHAnsi"/>
          <w:color w:val="000000"/>
          <w:sz w:val="24"/>
          <w:szCs w:val="24"/>
          <w:vertAlign w:val="superscript"/>
          <w:lang w:eastAsia="en-AU"/>
        </w:rPr>
      </w:pPr>
      <w:r w:rsidRPr="00B06898">
        <w:rPr>
          <w:rFonts w:cstheme="minorHAnsi"/>
          <w:sz w:val="24"/>
          <w:szCs w:val="24"/>
        </w:rPr>
        <w:t xml:space="preserve">In October 1909 </w:t>
      </w:r>
      <w:r w:rsidR="00766214">
        <w:rPr>
          <w:rFonts w:cstheme="minorHAnsi"/>
          <w:sz w:val="24"/>
          <w:szCs w:val="24"/>
        </w:rPr>
        <w:t xml:space="preserve">it was announced that </w:t>
      </w:r>
      <w:r w:rsidRPr="00B06898">
        <w:rPr>
          <w:rFonts w:cstheme="minorHAnsi"/>
          <w:sz w:val="24"/>
          <w:szCs w:val="24"/>
        </w:rPr>
        <w:t>‘</w:t>
      </w:r>
      <w:r w:rsidRPr="00B06898">
        <w:rPr>
          <w:rFonts w:eastAsia="Times New Roman" w:cstheme="minorHAnsi"/>
          <w:color w:val="000000"/>
          <w:sz w:val="24"/>
          <w:szCs w:val="24"/>
          <w:lang w:eastAsia="en-AU"/>
        </w:rPr>
        <w:t>Miss Long has removed from the premises she has occupied for so many years into those recently vacated by Dr. Lidwill.</w:t>
      </w:r>
      <w:r w:rsidRPr="00B06898">
        <w:rPr>
          <w:rFonts w:eastAsia="Times New Roman" w:cstheme="minorHAnsi"/>
          <w:color w:val="000000"/>
          <w:sz w:val="24"/>
          <w:szCs w:val="24"/>
          <w:lang w:eastAsia="en-AU"/>
        </w:rPr>
        <w:t>’</w:t>
      </w:r>
      <w:r w:rsidR="00EC2C5E" w:rsidRPr="00B06898">
        <w:rPr>
          <w:rFonts w:eastAsia="Times New Roman" w:cstheme="minorHAnsi"/>
          <w:b/>
          <w:color w:val="000000"/>
          <w:sz w:val="24"/>
          <w:szCs w:val="24"/>
          <w:vertAlign w:val="superscript"/>
          <w:lang w:eastAsia="en-AU"/>
        </w:rPr>
        <w:t>8</w:t>
      </w:r>
    </w:p>
    <w:p w:rsidR="002D79FA" w:rsidRPr="00B06898" w:rsidRDefault="002D79FA" w:rsidP="002D79FA">
      <w:pPr>
        <w:spacing w:after="0" w:line="240" w:lineRule="auto"/>
        <w:rPr>
          <w:rFonts w:eastAsia="Times New Roman" w:cstheme="minorHAnsi"/>
          <w:color w:val="000000"/>
          <w:sz w:val="24"/>
          <w:szCs w:val="24"/>
          <w:lang w:eastAsia="en-AU"/>
        </w:rPr>
      </w:pPr>
    </w:p>
    <w:p w:rsidR="002D79FA" w:rsidRPr="00B06898" w:rsidRDefault="002D79FA" w:rsidP="002D79FA">
      <w:pPr>
        <w:pStyle w:val="NormalWeb"/>
        <w:spacing w:before="0" w:beforeAutospacing="0" w:after="0" w:afterAutospacing="0"/>
        <w:rPr>
          <w:rFonts w:asciiTheme="minorHAnsi" w:hAnsiTheme="minorHAnsi" w:cstheme="minorHAnsi"/>
          <w:color w:val="000000"/>
          <w:vertAlign w:val="superscript"/>
        </w:rPr>
      </w:pPr>
      <w:r w:rsidRPr="00B06898">
        <w:rPr>
          <w:rFonts w:asciiTheme="minorHAnsi" w:hAnsiTheme="minorHAnsi" w:cstheme="minorHAnsi"/>
          <w:color w:val="000000"/>
        </w:rPr>
        <w:t>In December 1909 ‘</w:t>
      </w:r>
      <w:r w:rsidRPr="00B06898">
        <w:rPr>
          <w:rFonts w:asciiTheme="minorHAnsi" w:hAnsiTheme="minorHAnsi" w:cstheme="minorHAnsi"/>
          <w:color w:val="000000"/>
        </w:rPr>
        <w:t xml:space="preserve">At the distribution of prizes in connection with Miss Long's school and kindergarten at Beecroft, Winifred Whittam was presented with a medal as dux of the school. The prizes were handed to each of the successful pupils by Mrs. McCall. Miss Long (principal) was presented by the pupils with a silver-mounted scent-bottle, Mrs. </w:t>
      </w:r>
      <w:r w:rsidRPr="00B06898">
        <w:rPr>
          <w:rFonts w:asciiTheme="minorHAnsi" w:hAnsiTheme="minorHAnsi" w:cstheme="minorHAnsi"/>
          <w:color w:val="000000"/>
        </w:rPr>
        <w:t xml:space="preserve">[Helen] </w:t>
      </w:r>
      <w:r w:rsidRPr="00B06898">
        <w:rPr>
          <w:rFonts w:asciiTheme="minorHAnsi" w:hAnsiTheme="minorHAnsi" w:cstheme="minorHAnsi"/>
          <w:color w:val="000000"/>
        </w:rPr>
        <w:t>Long with a pair of silver vases, and the other members of the staff also received presents.</w:t>
      </w:r>
      <w:r w:rsidRPr="00B06898">
        <w:rPr>
          <w:rFonts w:asciiTheme="minorHAnsi" w:hAnsiTheme="minorHAnsi" w:cstheme="minorHAnsi"/>
          <w:color w:val="000000"/>
        </w:rPr>
        <w:t>’</w:t>
      </w:r>
      <w:r w:rsidR="00EC2C5E" w:rsidRPr="00B06898">
        <w:rPr>
          <w:rFonts w:asciiTheme="minorHAnsi" w:hAnsiTheme="minorHAnsi" w:cstheme="minorHAnsi"/>
          <w:b/>
          <w:color w:val="000000"/>
          <w:vertAlign w:val="superscript"/>
        </w:rPr>
        <w:t>9</w:t>
      </w:r>
    </w:p>
    <w:p w:rsidR="002D79FA" w:rsidRPr="00B06898" w:rsidRDefault="002D79FA" w:rsidP="002D79FA">
      <w:pPr>
        <w:pStyle w:val="NormalWeb"/>
        <w:spacing w:before="0" w:beforeAutospacing="0" w:after="0" w:afterAutospacing="0"/>
        <w:rPr>
          <w:rFonts w:asciiTheme="minorHAnsi" w:hAnsiTheme="minorHAnsi" w:cstheme="minorHAnsi"/>
          <w:color w:val="000000"/>
        </w:rPr>
      </w:pPr>
      <w:bookmarkStart w:id="0" w:name="_GoBack"/>
      <w:bookmarkEnd w:id="0"/>
    </w:p>
    <w:p w:rsidR="002D79FA" w:rsidRPr="00B06898" w:rsidRDefault="002D79FA" w:rsidP="002D79FA">
      <w:pPr>
        <w:spacing w:after="0" w:line="240" w:lineRule="auto"/>
        <w:rPr>
          <w:rFonts w:eastAsia="Times New Roman" w:cstheme="minorHAnsi"/>
          <w:color w:val="000000"/>
          <w:sz w:val="24"/>
          <w:szCs w:val="24"/>
          <w:vertAlign w:val="superscript"/>
          <w:lang w:eastAsia="en-AU"/>
        </w:rPr>
      </w:pPr>
      <w:r w:rsidRPr="00B06898">
        <w:rPr>
          <w:rFonts w:eastAsia="Times New Roman" w:cstheme="minorHAnsi"/>
          <w:color w:val="000000"/>
          <w:sz w:val="24"/>
          <w:szCs w:val="24"/>
          <w:lang w:eastAsia="en-AU"/>
        </w:rPr>
        <w:t>In December 1910 G. [George?] Long of Copeland-road, Beecroft, advertised for ‘</w:t>
      </w:r>
      <w:r w:rsidRPr="00B06898">
        <w:rPr>
          <w:rFonts w:eastAsia="Times New Roman" w:cstheme="minorHAnsi"/>
          <w:color w:val="000000"/>
          <w:sz w:val="24"/>
          <w:szCs w:val="24"/>
          <w:lang w:eastAsia="en-AU"/>
        </w:rPr>
        <w:t>a young girl, to assist in housework</w:t>
      </w:r>
      <w:r w:rsidRPr="00B06898">
        <w:rPr>
          <w:rFonts w:eastAsia="Times New Roman" w:cstheme="minorHAnsi"/>
          <w:color w:val="000000"/>
          <w:sz w:val="24"/>
          <w:szCs w:val="24"/>
          <w:lang w:eastAsia="en-AU"/>
        </w:rPr>
        <w:t>.’</w:t>
      </w:r>
      <w:r w:rsidR="00EC2C5E" w:rsidRPr="00B06898">
        <w:rPr>
          <w:rFonts w:eastAsia="Times New Roman" w:cstheme="minorHAnsi"/>
          <w:b/>
          <w:color w:val="000000"/>
          <w:sz w:val="24"/>
          <w:szCs w:val="24"/>
          <w:vertAlign w:val="superscript"/>
          <w:lang w:eastAsia="en-AU"/>
        </w:rPr>
        <w:t>10</w:t>
      </w:r>
    </w:p>
    <w:p w:rsidR="002D79FA" w:rsidRPr="00B06898" w:rsidRDefault="002D79FA" w:rsidP="002D79FA">
      <w:pPr>
        <w:spacing w:after="0" w:line="240" w:lineRule="auto"/>
        <w:rPr>
          <w:rFonts w:eastAsia="Times New Roman" w:cstheme="minorHAnsi"/>
          <w:color w:val="000000"/>
          <w:sz w:val="24"/>
          <w:szCs w:val="24"/>
          <w:lang w:eastAsia="en-AU"/>
        </w:rPr>
      </w:pPr>
    </w:p>
    <w:p w:rsidR="002D79FA" w:rsidRPr="00B06898" w:rsidRDefault="002D79FA" w:rsidP="00DF5DE2">
      <w:pPr>
        <w:spacing w:after="0"/>
        <w:rPr>
          <w:rFonts w:eastAsia="Times New Roman" w:cstheme="minorHAnsi"/>
          <w:color w:val="000000"/>
          <w:sz w:val="24"/>
          <w:szCs w:val="24"/>
          <w:vertAlign w:val="superscript"/>
          <w:lang w:eastAsia="en-AU"/>
        </w:rPr>
      </w:pPr>
      <w:r w:rsidRPr="00B06898">
        <w:rPr>
          <w:rFonts w:cstheme="minorHAnsi"/>
          <w:sz w:val="24"/>
          <w:szCs w:val="24"/>
        </w:rPr>
        <w:t>On 22</w:t>
      </w:r>
      <w:r w:rsidRPr="00B06898">
        <w:rPr>
          <w:rFonts w:cstheme="minorHAnsi"/>
          <w:sz w:val="24"/>
          <w:szCs w:val="24"/>
          <w:vertAlign w:val="superscript"/>
        </w:rPr>
        <w:t>nd</w:t>
      </w:r>
      <w:r w:rsidRPr="00B06898">
        <w:rPr>
          <w:rFonts w:cstheme="minorHAnsi"/>
          <w:sz w:val="24"/>
          <w:szCs w:val="24"/>
        </w:rPr>
        <w:t xml:space="preserve"> March 1920, Helen Long</w:t>
      </w:r>
      <w:r w:rsidR="00264E73">
        <w:rPr>
          <w:rFonts w:cstheme="minorHAnsi"/>
          <w:sz w:val="24"/>
          <w:szCs w:val="24"/>
        </w:rPr>
        <w:t>, widow of Mark Henry Long,</w:t>
      </w:r>
      <w:r w:rsidRPr="00B06898">
        <w:rPr>
          <w:rFonts w:cstheme="minorHAnsi"/>
          <w:sz w:val="24"/>
          <w:szCs w:val="24"/>
        </w:rPr>
        <w:t xml:space="preserve"> died at her residence, </w:t>
      </w:r>
      <w:r w:rsidRPr="00B06898">
        <w:rPr>
          <w:rFonts w:eastAsia="Times New Roman" w:cstheme="minorHAnsi"/>
          <w:i/>
          <w:color w:val="000000"/>
          <w:sz w:val="24"/>
          <w:szCs w:val="24"/>
          <w:lang w:eastAsia="en-AU"/>
        </w:rPr>
        <w:t>Nusa</w:t>
      </w:r>
      <w:r w:rsidRPr="00B06898">
        <w:rPr>
          <w:rFonts w:eastAsia="Times New Roman" w:cstheme="minorHAnsi"/>
          <w:color w:val="000000"/>
          <w:sz w:val="24"/>
          <w:szCs w:val="24"/>
          <w:lang w:eastAsia="en-AU"/>
        </w:rPr>
        <w:t>, Lurline-street, Katoomba</w:t>
      </w:r>
      <w:r w:rsidRPr="00B06898">
        <w:rPr>
          <w:rFonts w:eastAsia="Times New Roman" w:cstheme="minorHAnsi"/>
          <w:color w:val="000000"/>
          <w:sz w:val="24"/>
          <w:szCs w:val="24"/>
          <w:lang w:eastAsia="en-AU"/>
        </w:rPr>
        <w:t>, aged 81 years. She was interred at Wentworth Falls.</w:t>
      </w:r>
      <w:r w:rsidR="00EC2C5E" w:rsidRPr="00B06898">
        <w:rPr>
          <w:rFonts w:eastAsia="Times New Roman" w:cstheme="minorHAnsi"/>
          <w:b/>
          <w:color w:val="000000"/>
          <w:sz w:val="24"/>
          <w:szCs w:val="24"/>
          <w:vertAlign w:val="superscript"/>
          <w:lang w:eastAsia="en-AU"/>
        </w:rPr>
        <w:t>11</w:t>
      </w:r>
    </w:p>
    <w:p w:rsidR="002D79FA" w:rsidRPr="00B06898" w:rsidRDefault="002D79FA" w:rsidP="00DF5DE2">
      <w:pPr>
        <w:spacing w:after="0"/>
        <w:rPr>
          <w:rFonts w:cstheme="minorHAnsi"/>
          <w:sz w:val="24"/>
          <w:szCs w:val="24"/>
        </w:rPr>
      </w:pPr>
    </w:p>
    <w:p w:rsidR="00EC2C5E" w:rsidRPr="00B06898" w:rsidRDefault="00EC2C5E" w:rsidP="00DF5DE2">
      <w:pPr>
        <w:spacing w:after="0"/>
        <w:rPr>
          <w:rFonts w:cstheme="minorHAnsi"/>
          <w:sz w:val="24"/>
          <w:szCs w:val="24"/>
        </w:rPr>
      </w:pPr>
      <w:r w:rsidRPr="00B06898">
        <w:rPr>
          <w:rFonts w:cstheme="minorHAnsi"/>
          <w:sz w:val="24"/>
          <w:szCs w:val="24"/>
        </w:rPr>
        <w:t>In 1930 Beatrice was a teacher and lived in Katoomba.</w:t>
      </w:r>
      <w:r w:rsidR="00B06898" w:rsidRPr="00B06898">
        <w:rPr>
          <w:rFonts w:cstheme="minorHAnsi"/>
          <w:sz w:val="24"/>
          <w:szCs w:val="24"/>
        </w:rPr>
        <w:t xml:space="preserve"> </w:t>
      </w:r>
      <w:r w:rsidRPr="00B06898">
        <w:rPr>
          <w:rFonts w:cstheme="minorHAnsi"/>
          <w:sz w:val="24"/>
          <w:szCs w:val="24"/>
        </w:rPr>
        <w:t>In 1963 she was still in Katoomba.</w:t>
      </w:r>
    </w:p>
    <w:p w:rsidR="00EC2C5E" w:rsidRPr="00B06898" w:rsidRDefault="00EC2C5E" w:rsidP="00DF5DE2">
      <w:pPr>
        <w:spacing w:after="0"/>
        <w:rPr>
          <w:rFonts w:cstheme="minorHAnsi"/>
          <w:sz w:val="24"/>
          <w:szCs w:val="24"/>
        </w:rPr>
      </w:pPr>
    </w:p>
    <w:p w:rsidR="00EC2C5E" w:rsidRPr="00B06898" w:rsidRDefault="00EC2C5E" w:rsidP="00DF5DE2">
      <w:pPr>
        <w:spacing w:after="0"/>
        <w:rPr>
          <w:rFonts w:cstheme="minorHAnsi"/>
          <w:sz w:val="24"/>
          <w:szCs w:val="24"/>
          <w:vertAlign w:val="superscript"/>
        </w:rPr>
      </w:pPr>
      <w:r w:rsidRPr="00B06898">
        <w:rPr>
          <w:rFonts w:cstheme="minorHAnsi"/>
          <w:sz w:val="24"/>
          <w:szCs w:val="24"/>
        </w:rPr>
        <w:t>On 25</w:t>
      </w:r>
      <w:r w:rsidRPr="00B06898">
        <w:rPr>
          <w:rFonts w:cstheme="minorHAnsi"/>
          <w:sz w:val="24"/>
          <w:szCs w:val="24"/>
          <w:vertAlign w:val="superscript"/>
        </w:rPr>
        <w:t>th</w:t>
      </w:r>
      <w:r w:rsidRPr="00B06898">
        <w:rPr>
          <w:rFonts w:cstheme="minorHAnsi"/>
          <w:sz w:val="24"/>
          <w:szCs w:val="24"/>
        </w:rPr>
        <w:t xml:space="preserve"> September 1967 Beatrice Long died at Katoomba. She is buried at Wentworth Falls Cemetery.</w:t>
      </w:r>
      <w:r w:rsidR="00B06898" w:rsidRPr="00B06898">
        <w:rPr>
          <w:rFonts w:cstheme="minorHAnsi"/>
          <w:b/>
          <w:sz w:val="24"/>
          <w:szCs w:val="24"/>
          <w:vertAlign w:val="superscript"/>
        </w:rPr>
        <w:t>12</w:t>
      </w:r>
    </w:p>
    <w:p w:rsidR="00EC2C5E" w:rsidRPr="00B06898" w:rsidRDefault="00EC2C5E" w:rsidP="00DF5DE2">
      <w:pPr>
        <w:spacing w:after="0"/>
        <w:rPr>
          <w:sz w:val="24"/>
          <w:szCs w:val="24"/>
        </w:rPr>
      </w:pPr>
    </w:p>
    <w:p w:rsidR="00B06898" w:rsidRDefault="00B06898">
      <w:pPr>
        <w:rPr>
          <w:sz w:val="24"/>
          <w:szCs w:val="24"/>
        </w:rPr>
      </w:pPr>
      <w:r>
        <w:rPr>
          <w:sz w:val="24"/>
          <w:szCs w:val="24"/>
        </w:rPr>
        <w:br w:type="page"/>
      </w:r>
    </w:p>
    <w:p w:rsidR="00B06898" w:rsidRPr="00B06898" w:rsidRDefault="00B06898" w:rsidP="00DF5DE2">
      <w:pPr>
        <w:spacing w:after="0"/>
        <w:rPr>
          <w:b/>
          <w:sz w:val="28"/>
          <w:szCs w:val="28"/>
          <w:u w:val="single"/>
        </w:rPr>
      </w:pPr>
      <w:r w:rsidRPr="00B06898">
        <w:rPr>
          <w:b/>
          <w:sz w:val="28"/>
          <w:szCs w:val="28"/>
          <w:u w:val="single"/>
        </w:rPr>
        <w:t>Bibliography</w:t>
      </w:r>
    </w:p>
    <w:p w:rsidR="00B06898" w:rsidRPr="00B06898" w:rsidRDefault="00B06898" w:rsidP="00DF5DE2">
      <w:pPr>
        <w:spacing w:after="0"/>
        <w:rPr>
          <w:sz w:val="24"/>
          <w:szCs w:val="24"/>
        </w:rPr>
      </w:pPr>
    </w:p>
    <w:p w:rsidR="00B06898" w:rsidRPr="00B06898" w:rsidRDefault="00B06898" w:rsidP="00B06898">
      <w:pPr>
        <w:spacing w:after="60" w:line="240" w:lineRule="auto"/>
        <w:rPr>
          <w:rFonts w:eastAsia="Times New Roman" w:cstheme="minorHAnsi"/>
          <w:bCs/>
          <w:color w:val="000000"/>
          <w:lang w:eastAsia="en-AU"/>
        </w:rPr>
      </w:pPr>
      <w:r w:rsidRPr="00B06898">
        <w:rPr>
          <w:rFonts w:eastAsia="Times New Roman" w:cstheme="minorHAnsi"/>
          <w:bCs/>
          <w:color w:val="000000"/>
          <w:vertAlign w:val="superscript"/>
          <w:lang w:eastAsia="en-AU"/>
        </w:rPr>
        <w:t xml:space="preserve">1 </w:t>
      </w:r>
      <w:r w:rsidRPr="00B06898">
        <w:rPr>
          <w:rFonts w:eastAsia="Times New Roman" w:cstheme="minorHAnsi"/>
          <w:bCs/>
          <w:color w:val="000000"/>
          <w:lang w:eastAsia="en-AU"/>
        </w:rPr>
        <w:t>NSW Births Deaths &amp; Marriages; Sydney Morning Herald (NSW: 1842 - 1954), Friday 6 April 1877, page 10; Ancestry.com</w:t>
      </w:r>
    </w:p>
    <w:p w:rsidR="00B06898" w:rsidRPr="00B06898" w:rsidRDefault="00B06898" w:rsidP="00B06898">
      <w:pPr>
        <w:spacing w:after="60" w:line="240" w:lineRule="auto"/>
        <w:rPr>
          <w:rFonts w:eastAsia="Times New Roman" w:cstheme="minorHAnsi"/>
          <w:bCs/>
          <w:lang w:eastAsia="en-AU"/>
        </w:rPr>
      </w:pPr>
      <w:r w:rsidRPr="00B06898">
        <w:rPr>
          <w:rFonts w:eastAsia="Times New Roman" w:cstheme="minorHAnsi"/>
          <w:bCs/>
          <w:color w:val="000000"/>
          <w:vertAlign w:val="superscript"/>
          <w:lang w:eastAsia="en-AU"/>
        </w:rPr>
        <w:t xml:space="preserve">2 </w:t>
      </w:r>
      <w:r w:rsidRPr="00B06898">
        <w:rPr>
          <w:rFonts w:eastAsia="Times New Roman" w:cstheme="minorHAnsi"/>
          <w:bCs/>
          <w:color w:val="000000"/>
          <w:lang w:eastAsia="en-AU"/>
        </w:rPr>
        <w:t xml:space="preserve">New South Wales Government Gazette (Sydney, NSW: 1832 - 1900), Thursday 7 April 1898 (No.308), page 2909; </w:t>
      </w:r>
      <w:r w:rsidRPr="00B06898">
        <w:rPr>
          <w:rFonts w:eastAsia="Times New Roman" w:cstheme="minorHAnsi"/>
          <w:bCs/>
          <w:lang w:eastAsia="en-AU"/>
        </w:rPr>
        <w:t>New South Wales Government Gazette (Sydney, NSW: 1832 - 1900), Tuesday 19 April 1898 (No.327), page 3102</w:t>
      </w:r>
    </w:p>
    <w:p w:rsidR="00B06898" w:rsidRPr="00B06898" w:rsidRDefault="00B06898" w:rsidP="00B06898">
      <w:pPr>
        <w:spacing w:after="60" w:line="240" w:lineRule="auto"/>
        <w:rPr>
          <w:rFonts w:cstheme="minorHAnsi"/>
          <w:bCs/>
          <w:color w:val="000000"/>
        </w:rPr>
      </w:pPr>
      <w:r w:rsidRPr="00B06898">
        <w:rPr>
          <w:rFonts w:eastAsia="Times New Roman" w:cstheme="minorHAnsi"/>
          <w:bCs/>
          <w:color w:val="000000"/>
          <w:vertAlign w:val="superscript"/>
          <w:lang w:eastAsia="en-AU"/>
        </w:rPr>
        <w:t xml:space="preserve">3 </w:t>
      </w:r>
      <w:r w:rsidRPr="00B06898">
        <w:rPr>
          <w:rFonts w:eastAsia="Times New Roman" w:cstheme="minorHAnsi"/>
          <w:bCs/>
          <w:color w:val="000000"/>
          <w:lang w:eastAsia="en-AU"/>
        </w:rPr>
        <w:t xml:space="preserve">Cumberland Argus and Fruitgrowers Advocate (Parramatta, NSW: 1888 - 1950), Saturday 17 March 1900, page 11; </w:t>
      </w:r>
      <w:r w:rsidRPr="00B06898">
        <w:rPr>
          <w:rFonts w:cstheme="minorHAnsi"/>
          <w:bCs/>
          <w:color w:val="000000"/>
        </w:rPr>
        <w:t>Daily Telegraph (Sydney, NSW: 1883 - 1930), Saturday 8 April 1893, page 2; Cumberland Argus and Fruitgrowers Advocate, Sat 4 Apr 1903</w:t>
      </w:r>
    </w:p>
    <w:p w:rsidR="00B06898" w:rsidRPr="00B06898" w:rsidRDefault="00B06898" w:rsidP="00B06898">
      <w:pPr>
        <w:spacing w:after="60" w:line="240" w:lineRule="auto"/>
        <w:rPr>
          <w:rFonts w:cstheme="minorHAnsi"/>
          <w:bCs/>
          <w:color w:val="000000"/>
        </w:rPr>
      </w:pPr>
      <w:r w:rsidRPr="00B06898">
        <w:rPr>
          <w:rFonts w:cstheme="minorHAnsi"/>
          <w:bCs/>
          <w:color w:val="000000"/>
          <w:vertAlign w:val="superscript"/>
        </w:rPr>
        <w:t xml:space="preserve">4 </w:t>
      </w:r>
      <w:r w:rsidRPr="00B06898">
        <w:rPr>
          <w:rFonts w:cstheme="minorHAnsi"/>
          <w:bCs/>
          <w:color w:val="000000"/>
        </w:rPr>
        <w:t>Evening News (Sydney, NSW: 1869 - 1931), Wednesday 27 June 1906, page 4; Brisbane Courier (Qld.: 1864 - 1933), Saturday 30 June 1906, page 4</w:t>
      </w:r>
      <w:r w:rsidR="00264E73">
        <w:rPr>
          <w:rFonts w:cstheme="minorHAnsi"/>
          <w:bCs/>
          <w:color w:val="000000"/>
        </w:rPr>
        <w:t>; Ancestry.com</w:t>
      </w:r>
    </w:p>
    <w:p w:rsidR="00B06898" w:rsidRPr="00B06898" w:rsidRDefault="00B06898" w:rsidP="00B06898">
      <w:pPr>
        <w:spacing w:after="60" w:line="240" w:lineRule="auto"/>
        <w:rPr>
          <w:rFonts w:eastAsia="Times New Roman" w:cstheme="minorHAnsi"/>
          <w:bCs/>
          <w:color w:val="000000"/>
          <w:lang w:eastAsia="en-AU"/>
        </w:rPr>
      </w:pPr>
      <w:r w:rsidRPr="00B06898">
        <w:rPr>
          <w:rFonts w:eastAsia="Times New Roman" w:cstheme="minorHAnsi"/>
          <w:bCs/>
          <w:color w:val="000000"/>
          <w:vertAlign w:val="superscript"/>
          <w:lang w:eastAsia="en-AU"/>
        </w:rPr>
        <w:t xml:space="preserve">5 </w:t>
      </w:r>
      <w:r w:rsidRPr="00B06898">
        <w:rPr>
          <w:rFonts w:eastAsia="Times New Roman" w:cstheme="minorHAnsi"/>
          <w:bCs/>
          <w:color w:val="000000"/>
          <w:lang w:eastAsia="en-AU"/>
        </w:rPr>
        <w:t>Cumberland Argus and Fruitgrowers Advocate, Sat 28 Dec 1907</w:t>
      </w:r>
    </w:p>
    <w:p w:rsidR="00B06898" w:rsidRPr="00B06898" w:rsidRDefault="00B06898" w:rsidP="00B06898">
      <w:pPr>
        <w:spacing w:after="60" w:line="240" w:lineRule="auto"/>
        <w:rPr>
          <w:rFonts w:eastAsia="Times New Roman" w:cstheme="minorHAnsi"/>
          <w:color w:val="000000"/>
          <w:lang w:eastAsia="en-AU"/>
        </w:rPr>
      </w:pPr>
      <w:r w:rsidRPr="00B06898">
        <w:rPr>
          <w:rFonts w:eastAsia="Times New Roman" w:cstheme="minorHAnsi"/>
          <w:bCs/>
          <w:color w:val="000000"/>
          <w:vertAlign w:val="superscript"/>
          <w:lang w:eastAsia="en-AU"/>
        </w:rPr>
        <w:t xml:space="preserve">6 </w:t>
      </w:r>
      <w:r w:rsidRPr="00B06898">
        <w:rPr>
          <w:rFonts w:eastAsia="Times New Roman" w:cstheme="minorHAnsi"/>
          <w:bCs/>
          <w:color w:val="000000"/>
          <w:lang w:eastAsia="en-AU"/>
        </w:rPr>
        <w:t>Cumberland Argus and Fruitgrowers Advocate, Sat 15 Aug 1908</w:t>
      </w:r>
    </w:p>
    <w:p w:rsidR="00B06898" w:rsidRPr="00B06898" w:rsidRDefault="00B06898" w:rsidP="00B06898">
      <w:pPr>
        <w:spacing w:after="60" w:line="240" w:lineRule="auto"/>
        <w:rPr>
          <w:rFonts w:eastAsia="Times New Roman" w:cstheme="minorHAnsi"/>
          <w:bCs/>
          <w:color w:val="000000"/>
          <w:lang w:eastAsia="en-AU"/>
        </w:rPr>
      </w:pPr>
      <w:r w:rsidRPr="00B06898">
        <w:rPr>
          <w:rFonts w:eastAsia="Times New Roman" w:cstheme="minorHAnsi"/>
          <w:bCs/>
          <w:color w:val="000000"/>
          <w:vertAlign w:val="superscript"/>
          <w:lang w:eastAsia="en-AU"/>
        </w:rPr>
        <w:t xml:space="preserve">7 </w:t>
      </w:r>
      <w:r w:rsidRPr="00B06898">
        <w:rPr>
          <w:rFonts w:eastAsia="Times New Roman" w:cstheme="minorHAnsi"/>
          <w:bCs/>
          <w:color w:val="000000"/>
          <w:lang w:eastAsia="en-AU"/>
        </w:rPr>
        <w:t>Cumberland Argus and Fruitgrowers Advocate, Sat 26 Sep 1908</w:t>
      </w:r>
    </w:p>
    <w:p w:rsidR="00B06898" w:rsidRPr="00B06898" w:rsidRDefault="00B06898" w:rsidP="00B06898">
      <w:pPr>
        <w:spacing w:after="60" w:line="240" w:lineRule="auto"/>
        <w:rPr>
          <w:rFonts w:eastAsia="Times New Roman" w:cstheme="minorHAnsi"/>
          <w:bCs/>
          <w:color w:val="000000"/>
          <w:lang w:eastAsia="en-AU"/>
        </w:rPr>
      </w:pPr>
      <w:r w:rsidRPr="00B06898">
        <w:rPr>
          <w:rFonts w:eastAsia="Times New Roman" w:cstheme="minorHAnsi"/>
          <w:bCs/>
          <w:color w:val="000000"/>
          <w:vertAlign w:val="superscript"/>
          <w:lang w:eastAsia="en-AU"/>
        </w:rPr>
        <w:t xml:space="preserve">8 </w:t>
      </w:r>
      <w:r w:rsidRPr="00B06898">
        <w:rPr>
          <w:rFonts w:eastAsia="Times New Roman" w:cstheme="minorHAnsi"/>
          <w:bCs/>
          <w:color w:val="000000"/>
          <w:lang w:eastAsia="en-AU"/>
        </w:rPr>
        <w:t>Cumberland Argus and Fruitgrowers Advocate, Sat 2 Oct 1909</w:t>
      </w:r>
    </w:p>
    <w:p w:rsidR="00B06898" w:rsidRPr="00B06898" w:rsidRDefault="00B06898" w:rsidP="00B06898">
      <w:pPr>
        <w:spacing w:after="60" w:line="240" w:lineRule="auto"/>
        <w:rPr>
          <w:rFonts w:eastAsia="Times New Roman" w:cstheme="minorHAnsi"/>
          <w:bCs/>
          <w:color w:val="000000"/>
          <w:lang w:eastAsia="en-AU"/>
        </w:rPr>
      </w:pPr>
      <w:r w:rsidRPr="00B06898">
        <w:rPr>
          <w:rFonts w:eastAsia="Times New Roman" w:cstheme="minorHAnsi"/>
          <w:bCs/>
          <w:color w:val="000000"/>
          <w:vertAlign w:val="superscript"/>
          <w:lang w:eastAsia="en-AU"/>
        </w:rPr>
        <w:t xml:space="preserve">9 </w:t>
      </w:r>
      <w:r w:rsidRPr="00B06898">
        <w:rPr>
          <w:rFonts w:eastAsia="Times New Roman" w:cstheme="minorHAnsi"/>
          <w:bCs/>
          <w:color w:val="000000"/>
          <w:lang w:eastAsia="en-AU"/>
        </w:rPr>
        <w:t>Cumberland Argus and Fruitgrowers Advocate, Sat 25 Dec 1909</w:t>
      </w:r>
    </w:p>
    <w:p w:rsidR="00B06898" w:rsidRPr="00B06898" w:rsidRDefault="00B06898" w:rsidP="00B06898">
      <w:pPr>
        <w:spacing w:after="60" w:line="240" w:lineRule="auto"/>
        <w:rPr>
          <w:rFonts w:eastAsia="Times New Roman" w:cstheme="minorHAnsi"/>
          <w:bCs/>
          <w:color w:val="000000"/>
          <w:lang w:eastAsia="en-AU"/>
        </w:rPr>
      </w:pPr>
      <w:r w:rsidRPr="00B06898">
        <w:rPr>
          <w:rFonts w:cstheme="minorHAnsi"/>
          <w:bCs/>
          <w:color w:val="000000"/>
          <w:vertAlign w:val="superscript"/>
        </w:rPr>
        <w:t xml:space="preserve">10 </w:t>
      </w:r>
      <w:r w:rsidRPr="00B06898">
        <w:rPr>
          <w:rFonts w:cstheme="minorHAnsi"/>
          <w:bCs/>
          <w:color w:val="000000"/>
        </w:rPr>
        <w:t>Cumberland Argus and Fruitgrowers Advocate, Sat 3 Dec 1910</w:t>
      </w:r>
    </w:p>
    <w:p w:rsidR="00B06898" w:rsidRPr="00B06898" w:rsidRDefault="00B06898" w:rsidP="00B06898">
      <w:pPr>
        <w:spacing w:after="60"/>
        <w:rPr>
          <w:rFonts w:cstheme="minorHAnsi"/>
          <w:bCs/>
          <w:color w:val="000000"/>
        </w:rPr>
      </w:pPr>
      <w:r w:rsidRPr="00B06898">
        <w:rPr>
          <w:rFonts w:cstheme="minorHAnsi"/>
          <w:bCs/>
          <w:color w:val="000000"/>
          <w:vertAlign w:val="superscript"/>
        </w:rPr>
        <w:t xml:space="preserve">11 </w:t>
      </w:r>
      <w:r w:rsidRPr="00B06898">
        <w:rPr>
          <w:rFonts w:cstheme="minorHAnsi"/>
          <w:bCs/>
          <w:color w:val="000000"/>
        </w:rPr>
        <w:t>Sydney Morning Herald (NSW: 1842 - 1954), Tuesday 30 March 1920, page 8</w:t>
      </w:r>
    </w:p>
    <w:p w:rsidR="00B06898" w:rsidRPr="00B06898" w:rsidRDefault="00B06898" w:rsidP="00B06898">
      <w:pPr>
        <w:spacing w:after="0"/>
        <w:rPr>
          <w:rFonts w:cstheme="minorHAnsi"/>
        </w:rPr>
      </w:pPr>
      <w:r w:rsidRPr="00B06898">
        <w:rPr>
          <w:rFonts w:cstheme="minorHAnsi"/>
          <w:vertAlign w:val="superscript"/>
        </w:rPr>
        <w:t xml:space="preserve">12 </w:t>
      </w:r>
      <w:r w:rsidRPr="00B06898">
        <w:rPr>
          <w:rFonts w:cstheme="minorHAnsi"/>
        </w:rPr>
        <w:t>Ancestry.com</w:t>
      </w:r>
    </w:p>
    <w:p w:rsidR="00B06898" w:rsidRPr="00B06898" w:rsidRDefault="00B06898" w:rsidP="00DF5DE2">
      <w:pPr>
        <w:spacing w:after="0"/>
        <w:rPr>
          <w:sz w:val="24"/>
          <w:szCs w:val="24"/>
        </w:rPr>
      </w:pPr>
    </w:p>
    <w:sectPr w:rsidR="00B06898" w:rsidRPr="00B0689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898" w:rsidRDefault="00B06898" w:rsidP="00B06898">
      <w:pPr>
        <w:spacing w:after="0" w:line="240" w:lineRule="auto"/>
      </w:pPr>
      <w:r>
        <w:separator/>
      </w:r>
    </w:p>
  </w:endnote>
  <w:endnote w:type="continuationSeparator" w:id="0">
    <w:p w:rsidR="00B06898" w:rsidRDefault="00B06898" w:rsidP="00B06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515334"/>
      <w:docPartObj>
        <w:docPartGallery w:val="Page Numbers (Bottom of Page)"/>
        <w:docPartUnique/>
      </w:docPartObj>
    </w:sdtPr>
    <w:sdtEndPr>
      <w:rPr>
        <w:noProof/>
      </w:rPr>
    </w:sdtEndPr>
    <w:sdtContent>
      <w:p w:rsidR="00B06898" w:rsidRDefault="00B06898">
        <w:pPr>
          <w:pStyle w:val="Footer"/>
          <w:jc w:val="right"/>
        </w:pPr>
        <w:r>
          <w:fldChar w:fldCharType="begin"/>
        </w:r>
        <w:r>
          <w:instrText xml:space="preserve"> PAGE   \* MERGEFORMAT </w:instrText>
        </w:r>
        <w:r>
          <w:fldChar w:fldCharType="separate"/>
        </w:r>
        <w:r w:rsidR="00264E73">
          <w:rPr>
            <w:noProof/>
          </w:rPr>
          <w:t>1</w:t>
        </w:r>
        <w:r>
          <w:rPr>
            <w:noProof/>
          </w:rPr>
          <w:fldChar w:fldCharType="end"/>
        </w:r>
      </w:p>
    </w:sdtContent>
  </w:sdt>
  <w:p w:rsidR="00B06898" w:rsidRDefault="00B068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898" w:rsidRDefault="00B06898" w:rsidP="00B06898">
      <w:pPr>
        <w:spacing w:after="0" w:line="240" w:lineRule="auto"/>
      </w:pPr>
      <w:r>
        <w:separator/>
      </w:r>
    </w:p>
  </w:footnote>
  <w:footnote w:type="continuationSeparator" w:id="0">
    <w:p w:rsidR="00B06898" w:rsidRDefault="00B06898" w:rsidP="00B068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65D99"/>
    <w:multiLevelType w:val="hybridMultilevel"/>
    <w:tmpl w:val="A8E4B302"/>
    <w:lvl w:ilvl="0" w:tplc="3FB80AF4">
      <w:start w:val="12"/>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487C33"/>
    <w:multiLevelType w:val="hybridMultilevel"/>
    <w:tmpl w:val="3F38BB08"/>
    <w:lvl w:ilvl="0" w:tplc="7856DA6E">
      <w:start w:val="12"/>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4B"/>
    <w:rsid w:val="00194B4B"/>
    <w:rsid w:val="00264E73"/>
    <w:rsid w:val="002D79FA"/>
    <w:rsid w:val="0045516C"/>
    <w:rsid w:val="00707CF6"/>
    <w:rsid w:val="00766214"/>
    <w:rsid w:val="00B06898"/>
    <w:rsid w:val="00B51121"/>
    <w:rsid w:val="00DF5DE2"/>
    <w:rsid w:val="00EC2C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E6F34-3F15-4FD9-9CD3-593DF090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DE2"/>
  </w:style>
  <w:style w:type="paragraph" w:styleId="Heading2">
    <w:name w:val="heading 2"/>
    <w:basedOn w:val="Normal"/>
    <w:next w:val="Normal"/>
    <w:link w:val="Heading2Char"/>
    <w:uiPriority w:val="9"/>
    <w:semiHidden/>
    <w:unhideWhenUsed/>
    <w:qFormat/>
    <w:rsid w:val="00DF5DE2"/>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F5DE2"/>
    <w:rPr>
      <w:rFonts w:asciiTheme="majorHAnsi" w:eastAsiaTheme="majorEastAsia" w:hAnsiTheme="majorHAnsi" w:cstheme="majorBidi"/>
      <w:color w:val="2E74B5" w:themeColor="accent1" w:themeShade="BF"/>
      <w:kern w:val="2"/>
      <w:sz w:val="32"/>
      <w:szCs w:val="32"/>
      <w14:ligatures w14:val="standardContextual"/>
    </w:rPr>
  </w:style>
  <w:style w:type="paragraph" w:styleId="NormalWeb">
    <w:name w:val="Normal (Web)"/>
    <w:basedOn w:val="Normal"/>
    <w:uiPriority w:val="99"/>
    <w:semiHidden/>
    <w:unhideWhenUsed/>
    <w:rsid w:val="002D79F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068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898"/>
  </w:style>
  <w:style w:type="paragraph" w:styleId="Footer">
    <w:name w:val="footer"/>
    <w:basedOn w:val="Normal"/>
    <w:link w:val="FooterChar"/>
    <w:uiPriority w:val="99"/>
    <w:unhideWhenUsed/>
    <w:rsid w:val="00B068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898"/>
  </w:style>
  <w:style w:type="paragraph" w:styleId="ListParagraph">
    <w:name w:val="List Paragraph"/>
    <w:basedOn w:val="Normal"/>
    <w:uiPriority w:val="34"/>
    <w:qFormat/>
    <w:rsid w:val="00766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2</cp:revision>
  <dcterms:created xsi:type="dcterms:W3CDTF">2024-06-20T09:15:00Z</dcterms:created>
  <dcterms:modified xsi:type="dcterms:W3CDTF">2024-06-20T10:35:00Z</dcterms:modified>
</cp:coreProperties>
</file>