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BFE78" w14:textId="77777777" w:rsidR="00CD59FB" w:rsidRPr="00EB0261" w:rsidRDefault="00CD59FB" w:rsidP="00CD59FB">
      <w:pPr>
        <w:pStyle w:val="Heading2"/>
        <w:rPr>
          <w:b/>
          <w:bCs/>
          <w:sz w:val="36"/>
          <w:szCs w:val="36"/>
        </w:rPr>
      </w:pPr>
      <w:bookmarkStart w:id="0" w:name="_Toc35790040"/>
      <w:r w:rsidRPr="00EB0261">
        <w:rPr>
          <w:b/>
          <w:bCs/>
          <w:sz w:val="36"/>
          <w:szCs w:val="36"/>
        </w:rPr>
        <w:t>LEA, Harry Noel</w:t>
      </w:r>
      <w:bookmarkEnd w:id="0"/>
    </w:p>
    <w:p w14:paraId="770E07CC" w14:textId="77777777" w:rsidR="00CD59FB" w:rsidRDefault="00CD59FB" w:rsidP="00CD59FB">
      <w:pPr>
        <w:spacing w:after="0"/>
        <w:rPr>
          <w:sz w:val="24"/>
          <w:szCs w:val="24"/>
        </w:rPr>
      </w:pPr>
    </w:p>
    <w:p w14:paraId="704E24E0" w14:textId="77777777" w:rsidR="00CD59FB" w:rsidRPr="00722CBA" w:rsidRDefault="00CD59FB" w:rsidP="00CD59FB">
      <w:pPr>
        <w:spacing w:after="0"/>
        <w:rPr>
          <w:b/>
          <w:bCs/>
          <w:sz w:val="24"/>
          <w:szCs w:val="24"/>
        </w:rPr>
      </w:pPr>
      <w:r w:rsidRPr="00722CBA">
        <w:rPr>
          <w:b/>
          <w:bCs/>
          <w:sz w:val="24"/>
          <w:szCs w:val="24"/>
        </w:rPr>
        <w:t>Reference: Beecroft Presbyterian Roll of Honour</w:t>
      </w:r>
      <w:r>
        <w:rPr>
          <w:b/>
          <w:bCs/>
          <w:sz w:val="24"/>
          <w:szCs w:val="24"/>
        </w:rPr>
        <w:t>, Beecroft Roll of Honour, Beecroft Public School, Beecroft War Memorial, Tony Cunneen book</w:t>
      </w:r>
    </w:p>
    <w:p w14:paraId="00E9AAAD" w14:textId="77777777" w:rsidR="00CD59FB" w:rsidRPr="00597962" w:rsidRDefault="00CD59FB" w:rsidP="00CD59FB">
      <w:pPr>
        <w:spacing w:after="0"/>
        <w:rPr>
          <w:b/>
          <w:bCs/>
          <w:sz w:val="24"/>
          <w:szCs w:val="24"/>
        </w:rPr>
      </w:pPr>
      <w:r w:rsidRPr="00597962">
        <w:rPr>
          <w:b/>
          <w:bCs/>
          <w:sz w:val="24"/>
          <w:szCs w:val="24"/>
        </w:rPr>
        <w:t>Residen</w:t>
      </w:r>
      <w:r>
        <w:rPr>
          <w:b/>
          <w:bCs/>
          <w:sz w:val="24"/>
          <w:szCs w:val="24"/>
        </w:rPr>
        <w:t>t</w:t>
      </w:r>
      <w:r w:rsidRPr="00597962">
        <w:rPr>
          <w:b/>
          <w:bCs/>
          <w:sz w:val="24"/>
          <w:szCs w:val="24"/>
        </w:rPr>
        <w:t xml:space="preserve"> of Beecroft road, </w:t>
      </w:r>
      <w:r>
        <w:rPr>
          <w:b/>
          <w:bCs/>
          <w:sz w:val="24"/>
          <w:szCs w:val="24"/>
        </w:rPr>
        <w:t>Cheltenham</w:t>
      </w:r>
      <w:r w:rsidRPr="00597962">
        <w:rPr>
          <w:b/>
          <w:bCs/>
          <w:sz w:val="24"/>
          <w:szCs w:val="24"/>
        </w:rPr>
        <w:t>, NSW</w:t>
      </w:r>
    </w:p>
    <w:p w14:paraId="1F4567B8" w14:textId="77777777" w:rsidR="00CD59FB" w:rsidRDefault="00CD59FB" w:rsidP="00CD59FB">
      <w:pPr>
        <w:spacing w:after="0"/>
        <w:rPr>
          <w:sz w:val="24"/>
          <w:szCs w:val="24"/>
        </w:rPr>
      </w:pPr>
    </w:p>
    <w:p w14:paraId="44A8D284" w14:textId="77777777" w:rsidR="00CD59FB" w:rsidRPr="00D36A0C" w:rsidRDefault="00CD59FB" w:rsidP="00CD59FB">
      <w:pPr>
        <w:spacing w:after="0"/>
        <w:rPr>
          <w:b/>
          <w:bCs/>
          <w:sz w:val="24"/>
          <w:szCs w:val="24"/>
        </w:rPr>
      </w:pPr>
      <w:r w:rsidRPr="00D36A0C">
        <w:rPr>
          <w:b/>
          <w:bCs/>
          <w:sz w:val="24"/>
          <w:szCs w:val="24"/>
        </w:rPr>
        <w:t>AIF Project details:</w:t>
      </w:r>
    </w:p>
    <w:p w14:paraId="1BA0DAAC" w14:textId="77777777" w:rsidR="00CD59FB" w:rsidRDefault="00CD59FB" w:rsidP="00CD59FB">
      <w:pPr>
        <w:spacing w:after="0"/>
        <w:rPr>
          <w:sz w:val="24"/>
          <w:szCs w:val="24"/>
        </w:rPr>
      </w:pPr>
      <w:r>
        <w:rPr>
          <w:sz w:val="24"/>
          <w:szCs w:val="24"/>
        </w:rPr>
        <w:t>Regimental Number:</w:t>
      </w:r>
      <w:r>
        <w:rPr>
          <w:sz w:val="24"/>
          <w:szCs w:val="24"/>
        </w:rPr>
        <w:tab/>
        <w:t>3419</w:t>
      </w:r>
    </w:p>
    <w:p w14:paraId="2D42C4F4" w14:textId="77777777" w:rsidR="00F51B84" w:rsidRDefault="00F51B84" w:rsidP="00F51B84">
      <w:pPr>
        <w:spacing w:after="0"/>
        <w:rPr>
          <w:sz w:val="24"/>
          <w:szCs w:val="24"/>
        </w:rPr>
      </w:pPr>
      <w:r>
        <w:rPr>
          <w:sz w:val="24"/>
          <w:szCs w:val="24"/>
        </w:rPr>
        <w:t>Enlistment Date:</w:t>
      </w:r>
      <w:r>
        <w:rPr>
          <w:sz w:val="24"/>
          <w:szCs w:val="24"/>
        </w:rPr>
        <w:tab/>
        <w:t>15 Jan 1917</w:t>
      </w:r>
    </w:p>
    <w:p w14:paraId="04F1CA03" w14:textId="4D571434" w:rsidR="00CD59FB" w:rsidRDefault="00CD59FB" w:rsidP="00CD59FB">
      <w:pPr>
        <w:spacing w:after="0"/>
        <w:rPr>
          <w:sz w:val="24"/>
          <w:szCs w:val="24"/>
        </w:rPr>
      </w:pPr>
      <w:r>
        <w:rPr>
          <w:sz w:val="24"/>
          <w:szCs w:val="24"/>
        </w:rPr>
        <w:t>Date of birth:</w:t>
      </w:r>
      <w:r>
        <w:rPr>
          <w:sz w:val="24"/>
          <w:szCs w:val="24"/>
        </w:rPr>
        <w:tab/>
      </w:r>
      <w:r>
        <w:rPr>
          <w:sz w:val="24"/>
          <w:szCs w:val="24"/>
        </w:rPr>
        <w:tab/>
        <w:t>15 Dec 1895</w:t>
      </w:r>
    </w:p>
    <w:p w14:paraId="76E9366B" w14:textId="0C0F540A" w:rsidR="003F07D6" w:rsidRDefault="003F07D6" w:rsidP="00CD59FB">
      <w:pPr>
        <w:spacing w:after="0"/>
        <w:rPr>
          <w:sz w:val="24"/>
          <w:szCs w:val="24"/>
        </w:rPr>
      </w:pPr>
      <w:r>
        <w:rPr>
          <w:sz w:val="24"/>
          <w:szCs w:val="24"/>
        </w:rPr>
        <w:t>Age:</w:t>
      </w:r>
      <w:r>
        <w:rPr>
          <w:sz w:val="24"/>
          <w:szCs w:val="24"/>
        </w:rPr>
        <w:tab/>
      </w:r>
      <w:r>
        <w:rPr>
          <w:sz w:val="24"/>
          <w:szCs w:val="24"/>
        </w:rPr>
        <w:tab/>
      </w:r>
      <w:r>
        <w:rPr>
          <w:sz w:val="24"/>
          <w:szCs w:val="24"/>
        </w:rPr>
        <w:tab/>
        <w:t>21 years 6 months</w:t>
      </w:r>
    </w:p>
    <w:p w14:paraId="4ADF7A2E" w14:textId="77777777" w:rsidR="00CD59FB" w:rsidRDefault="00CD59FB" w:rsidP="00CD59FB">
      <w:pPr>
        <w:spacing w:after="0"/>
        <w:rPr>
          <w:sz w:val="24"/>
          <w:szCs w:val="24"/>
        </w:rPr>
      </w:pPr>
      <w:r>
        <w:rPr>
          <w:sz w:val="24"/>
          <w:szCs w:val="24"/>
        </w:rPr>
        <w:t>Place of Birth:</w:t>
      </w:r>
      <w:r>
        <w:rPr>
          <w:sz w:val="24"/>
          <w:szCs w:val="24"/>
        </w:rPr>
        <w:tab/>
      </w:r>
      <w:r>
        <w:rPr>
          <w:sz w:val="24"/>
          <w:szCs w:val="24"/>
        </w:rPr>
        <w:tab/>
        <w:t>Fremantle, Western Australia</w:t>
      </w:r>
    </w:p>
    <w:p w14:paraId="7A5F0D2D" w14:textId="77777777" w:rsidR="00CD59FB" w:rsidRDefault="00CD59FB" w:rsidP="00CD59FB">
      <w:pPr>
        <w:spacing w:after="0"/>
        <w:rPr>
          <w:sz w:val="24"/>
          <w:szCs w:val="24"/>
        </w:rPr>
      </w:pPr>
      <w:r>
        <w:rPr>
          <w:sz w:val="24"/>
          <w:szCs w:val="24"/>
        </w:rPr>
        <w:t>School:</w:t>
      </w:r>
      <w:r>
        <w:rPr>
          <w:sz w:val="24"/>
          <w:szCs w:val="24"/>
        </w:rPr>
        <w:tab/>
      </w:r>
      <w:r>
        <w:rPr>
          <w:sz w:val="24"/>
          <w:szCs w:val="24"/>
        </w:rPr>
        <w:tab/>
      </w:r>
      <w:r>
        <w:rPr>
          <w:sz w:val="24"/>
          <w:szCs w:val="24"/>
        </w:rPr>
        <w:tab/>
        <w:t>Burwood Superior Public School, Sydney High School, NSW</w:t>
      </w:r>
    </w:p>
    <w:p w14:paraId="51830793" w14:textId="77777777" w:rsidR="00CD59FB" w:rsidRDefault="00CD59FB" w:rsidP="00CD59FB">
      <w:pPr>
        <w:spacing w:after="0"/>
        <w:rPr>
          <w:sz w:val="24"/>
          <w:szCs w:val="24"/>
        </w:rPr>
      </w:pPr>
      <w:r>
        <w:rPr>
          <w:sz w:val="24"/>
          <w:szCs w:val="24"/>
        </w:rPr>
        <w:t>Occupation:</w:t>
      </w:r>
      <w:r>
        <w:rPr>
          <w:sz w:val="24"/>
          <w:szCs w:val="24"/>
        </w:rPr>
        <w:tab/>
      </w:r>
      <w:r>
        <w:rPr>
          <w:sz w:val="24"/>
          <w:szCs w:val="24"/>
        </w:rPr>
        <w:tab/>
        <w:t>Bank clerk</w:t>
      </w:r>
    </w:p>
    <w:p w14:paraId="2AC67D1A" w14:textId="77777777" w:rsidR="00CD59FB" w:rsidRDefault="00CD59FB" w:rsidP="00CD59FB">
      <w:pPr>
        <w:spacing w:after="0"/>
        <w:rPr>
          <w:sz w:val="24"/>
          <w:szCs w:val="24"/>
        </w:rPr>
      </w:pPr>
      <w:r>
        <w:rPr>
          <w:sz w:val="24"/>
          <w:szCs w:val="24"/>
        </w:rPr>
        <w:t>Address:</w:t>
      </w:r>
      <w:r>
        <w:rPr>
          <w:sz w:val="24"/>
          <w:szCs w:val="24"/>
        </w:rPr>
        <w:tab/>
      </w:r>
      <w:r>
        <w:rPr>
          <w:sz w:val="24"/>
          <w:szCs w:val="24"/>
        </w:rPr>
        <w:tab/>
        <w:t>Beecroft Road, Cheltenham, NSW</w:t>
      </w:r>
    </w:p>
    <w:p w14:paraId="1BBA1B19" w14:textId="77777777" w:rsidR="00CD59FB" w:rsidRDefault="00CD59FB" w:rsidP="00CD59FB">
      <w:pPr>
        <w:spacing w:after="0"/>
        <w:rPr>
          <w:sz w:val="24"/>
          <w:szCs w:val="24"/>
        </w:rPr>
      </w:pPr>
      <w:r>
        <w:rPr>
          <w:sz w:val="24"/>
          <w:szCs w:val="24"/>
        </w:rPr>
        <w:t>Marital Status:</w:t>
      </w:r>
      <w:r>
        <w:rPr>
          <w:sz w:val="24"/>
          <w:szCs w:val="24"/>
        </w:rPr>
        <w:tab/>
      </w:r>
      <w:r>
        <w:rPr>
          <w:sz w:val="24"/>
          <w:szCs w:val="24"/>
        </w:rPr>
        <w:tab/>
        <w:t>Single</w:t>
      </w:r>
    </w:p>
    <w:p w14:paraId="4DAE60F4" w14:textId="77777777" w:rsidR="00CD59FB" w:rsidRDefault="00CD59FB" w:rsidP="00CD59FB">
      <w:pPr>
        <w:spacing w:after="0"/>
        <w:rPr>
          <w:sz w:val="24"/>
          <w:szCs w:val="24"/>
        </w:rPr>
      </w:pPr>
      <w:r>
        <w:rPr>
          <w:sz w:val="24"/>
          <w:szCs w:val="24"/>
        </w:rPr>
        <w:t>Age at embarkation:</w:t>
      </w:r>
      <w:r>
        <w:rPr>
          <w:sz w:val="24"/>
          <w:szCs w:val="24"/>
        </w:rPr>
        <w:tab/>
        <w:t>21</w:t>
      </w:r>
    </w:p>
    <w:p w14:paraId="35CA466F" w14:textId="64DB48C8" w:rsidR="00CD59FB" w:rsidRDefault="00CD59FB" w:rsidP="00CD59FB">
      <w:pPr>
        <w:spacing w:after="0"/>
        <w:rPr>
          <w:sz w:val="24"/>
          <w:szCs w:val="24"/>
        </w:rPr>
      </w:pPr>
      <w:r>
        <w:rPr>
          <w:sz w:val="24"/>
          <w:szCs w:val="24"/>
        </w:rPr>
        <w:t>Height:</w:t>
      </w:r>
      <w:r>
        <w:rPr>
          <w:sz w:val="24"/>
          <w:szCs w:val="24"/>
        </w:rPr>
        <w:tab/>
      </w:r>
      <w:r w:rsidR="00F40B9F">
        <w:rPr>
          <w:sz w:val="24"/>
          <w:szCs w:val="24"/>
        </w:rPr>
        <w:tab/>
      </w:r>
      <w:r w:rsidR="00F40B9F">
        <w:rPr>
          <w:sz w:val="24"/>
          <w:szCs w:val="24"/>
        </w:rPr>
        <w:tab/>
      </w:r>
      <w:r>
        <w:rPr>
          <w:sz w:val="24"/>
          <w:szCs w:val="24"/>
        </w:rPr>
        <w:t>5’ 10”</w:t>
      </w:r>
    </w:p>
    <w:p w14:paraId="3ED0C926" w14:textId="0CAE0556" w:rsidR="00F32B69" w:rsidRDefault="00F32B69" w:rsidP="00F32B69">
      <w:pPr>
        <w:spacing w:after="0"/>
        <w:rPr>
          <w:sz w:val="24"/>
          <w:szCs w:val="24"/>
        </w:rPr>
      </w:pPr>
      <w:r>
        <w:rPr>
          <w:sz w:val="24"/>
          <w:szCs w:val="24"/>
        </w:rPr>
        <w:t>Weight:</w:t>
      </w:r>
      <w:r>
        <w:rPr>
          <w:sz w:val="24"/>
          <w:szCs w:val="24"/>
        </w:rPr>
        <w:tab/>
      </w:r>
      <w:r>
        <w:rPr>
          <w:sz w:val="24"/>
          <w:szCs w:val="24"/>
        </w:rPr>
        <w:tab/>
      </w:r>
      <w:r w:rsidR="00A50864">
        <w:rPr>
          <w:sz w:val="24"/>
          <w:szCs w:val="24"/>
        </w:rPr>
        <w:t>160lbs</w:t>
      </w:r>
    </w:p>
    <w:p w14:paraId="6AC19284" w14:textId="7AF14655" w:rsidR="00F32B69" w:rsidRDefault="00F32B69" w:rsidP="00F32B69">
      <w:pPr>
        <w:spacing w:after="0"/>
        <w:rPr>
          <w:sz w:val="24"/>
          <w:szCs w:val="24"/>
        </w:rPr>
      </w:pPr>
      <w:r>
        <w:rPr>
          <w:sz w:val="24"/>
          <w:szCs w:val="24"/>
        </w:rPr>
        <w:t>Chest Measurement:</w:t>
      </w:r>
      <w:r>
        <w:rPr>
          <w:sz w:val="24"/>
          <w:szCs w:val="24"/>
        </w:rPr>
        <w:tab/>
      </w:r>
      <w:r w:rsidR="003F07D6">
        <w:rPr>
          <w:sz w:val="24"/>
          <w:szCs w:val="24"/>
        </w:rPr>
        <w:t>34-37”</w:t>
      </w:r>
    </w:p>
    <w:p w14:paraId="1F1EB862" w14:textId="141E0193" w:rsidR="00F32B69" w:rsidRDefault="00F32B69" w:rsidP="00F32B69">
      <w:pPr>
        <w:spacing w:after="0"/>
        <w:rPr>
          <w:sz w:val="24"/>
          <w:szCs w:val="24"/>
        </w:rPr>
      </w:pPr>
      <w:r>
        <w:rPr>
          <w:sz w:val="24"/>
          <w:szCs w:val="24"/>
        </w:rPr>
        <w:t>Complexion:</w:t>
      </w:r>
      <w:r>
        <w:rPr>
          <w:sz w:val="24"/>
          <w:szCs w:val="24"/>
        </w:rPr>
        <w:tab/>
      </w:r>
      <w:r>
        <w:rPr>
          <w:sz w:val="24"/>
          <w:szCs w:val="24"/>
        </w:rPr>
        <w:tab/>
      </w:r>
      <w:r w:rsidR="003F07D6">
        <w:rPr>
          <w:sz w:val="24"/>
          <w:szCs w:val="24"/>
        </w:rPr>
        <w:t>Medium</w:t>
      </w:r>
    </w:p>
    <w:p w14:paraId="789446B0" w14:textId="0572C0A4" w:rsidR="00F32B69" w:rsidRDefault="00F32B69" w:rsidP="00F32B69">
      <w:pPr>
        <w:spacing w:after="0"/>
        <w:rPr>
          <w:sz w:val="24"/>
          <w:szCs w:val="24"/>
        </w:rPr>
      </w:pPr>
      <w:r>
        <w:rPr>
          <w:sz w:val="24"/>
          <w:szCs w:val="24"/>
        </w:rPr>
        <w:t>Eyes:</w:t>
      </w:r>
      <w:r>
        <w:rPr>
          <w:sz w:val="24"/>
          <w:szCs w:val="24"/>
        </w:rPr>
        <w:tab/>
      </w:r>
      <w:r>
        <w:rPr>
          <w:sz w:val="24"/>
          <w:szCs w:val="24"/>
        </w:rPr>
        <w:tab/>
      </w:r>
      <w:r>
        <w:rPr>
          <w:sz w:val="24"/>
          <w:szCs w:val="24"/>
        </w:rPr>
        <w:tab/>
      </w:r>
      <w:r w:rsidR="003F07D6">
        <w:rPr>
          <w:sz w:val="24"/>
          <w:szCs w:val="24"/>
        </w:rPr>
        <w:t>Blue</w:t>
      </w:r>
    </w:p>
    <w:p w14:paraId="6B68CBE4" w14:textId="12DAEF37" w:rsidR="00F32B69" w:rsidRDefault="00F32B69" w:rsidP="00F32B69">
      <w:pPr>
        <w:spacing w:after="0"/>
        <w:rPr>
          <w:sz w:val="24"/>
          <w:szCs w:val="24"/>
        </w:rPr>
      </w:pPr>
      <w:r>
        <w:rPr>
          <w:sz w:val="24"/>
          <w:szCs w:val="24"/>
        </w:rPr>
        <w:t>Hair:</w:t>
      </w:r>
      <w:r>
        <w:rPr>
          <w:sz w:val="24"/>
          <w:szCs w:val="24"/>
        </w:rPr>
        <w:tab/>
      </w:r>
      <w:r>
        <w:rPr>
          <w:sz w:val="24"/>
          <w:szCs w:val="24"/>
        </w:rPr>
        <w:tab/>
      </w:r>
      <w:r>
        <w:rPr>
          <w:sz w:val="24"/>
          <w:szCs w:val="24"/>
        </w:rPr>
        <w:tab/>
      </w:r>
      <w:r w:rsidR="003F07D6">
        <w:rPr>
          <w:sz w:val="24"/>
          <w:szCs w:val="24"/>
        </w:rPr>
        <w:t>Brown</w:t>
      </w:r>
    </w:p>
    <w:p w14:paraId="2E62D0B5" w14:textId="648649CD" w:rsidR="00F32B69" w:rsidRDefault="00F32B69" w:rsidP="00F32B69">
      <w:pPr>
        <w:spacing w:after="0"/>
        <w:rPr>
          <w:sz w:val="24"/>
          <w:szCs w:val="24"/>
        </w:rPr>
      </w:pPr>
      <w:r>
        <w:rPr>
          <w:sz w:val="24"/>
          <w:szCs w:val="24"/>
        </w:rPr>
        <w:t>Religious Denomination:</w:t>
      </w:r>
      <w:r>
        <w:rPr>
          <w:sz w:val="24"/>
          <w:szCs w:val="24"/>
        </w:rPr>
        <w:tab/>
      </w:r>
      <w:r w:rsidR="00A50864">
        <w:rPr>
          <w:sz w:val="24"/>
          <w:szCs w:val="24"/>
        </w:rPr>
        <w:t>Church of England</w:t>
      </w:r>
    </w:p>
    <w:p w14:paraId="2BFCE957" w14:textId="77777777" w:rsidR="00CD59FB" w:rsidRDefault="00CD59FB" w:rsidP="00CD59FB">
      <w:pPr>
        <w:spacing w:after="0"/>
        <w:rPr>
          <w:sz w:val="24"/>
          <w:szCs w:val="24"/>
        </w:rPr>
      </w:pPr>
      <w:r>
        <w:rPr>
          <w:sz w:val="24"/>
          <w:szCs w:val="24"/>
        </w:rPr>
        <w:t>Next of Kin:</w:t>
      </w:r>
      <w:r>
        <w:rPr>
          <w:sz w:val="24"/>
          <w:szCs w:val="24"/>
        </w:rPr>
        <w:tab/>
      </w:r>
      <w:r>
        <w:rPr>
          <w:sz w:val="24"/>
          <w:szCs w:val="24"/>
        </w:rPr>
        <w:tab/>
        <w:t>Mother: Mrs Mary Caroline Lea, Beecroft Road, Cheltenham, NSW</w:t>
      </w:r>
    </w:p>
    <w:p w14:paraId="2090805B" w14:textId="77777777" w:rsidR="00CD59FB" w:rsidRDefault="00CD59FB" w:rsidP="00CD59FB">
      <w:pPr>
        <w:spacing w:after="0"/>
        <w:ind w:left="2880" w:hanging="2880"/>
        <w:rPr>
          <w:sz w:val="24"/>
          <w:szCs w:val="24"/>
        </w:rPr>
      </w:pPr>
      <w:r>
        <w:rPr>
          <w:sz w:val="24"/>
          <w:szCs w:val="24"/>
        </w:rPr>
        <w:t>Previous military service:</w:t>
      </w:r>
      <w:r>
        <w:rPr>
          <w:sz w:val="24"/>
          <w:szCs w:val="24"/>
        </w:rPr>
        <w:tab/>
        <w:t>School Cadets 3 years, transferred to 19</w:t>
      </w:r>
      <w:r w:rsidRPr="00875083">
        <w:rPr>
          <w:sz w:val="24"/>
          <w:szCs w:val="24"/>
          <w:vertAlign w:val="superscript"/>
        </w:rPr>
        <w:t>th</w:t>
      </w:r>
      <w:r>
        <w:rPr>
          <w:sz w:val="24"/>
          <w:szCs w:val="24"/>
        </w:rPr>
        <w:t xml:space="preserve"> Infantry 3 years, transferred to A.I.F.</w:t>
      </w:r>
    </w:p>
    <w:p w14:paraId="1D652C31" w14:textId="77777777" w:rsidR="00CD59FB" w:rsidRDefault="00CD59FB" w:rsidP="00CD59FB">
      <w:pPr>
        <w:spacing w:after="0"/>
        <w:rPr>
          <w:sz w:val="24"/>
          <w:szCs w:val="24"/>
        </w:rPr>
      </w:pPr>
      <w:r>
        <w:rPr>
          <w:sz w:val="24"/>
          <w:szCs w:val="24"/>
        </w:rPr>
        <w:t>Rank on enlistment:</w:t>
      </w:r>
      <w:r>
        <w:rPr>
          <w:sz w:val="24"/>
          <w:szCs w:val="24"/>
        </w:rPr>
        <w:tab/>
        <w:t>Private</w:t>
      </w:r>
    </w:p>
    <w:p w14:paraId="4D5D1FED" w14:textId="77777777" w:rsidR="00CD59FB" w:rsidRDefault="00CD59FB" w:rsidP="00CD59FB">
      <w:pPr>
        <w:spacing w:after="0"/>
        <w:rPr>
          <w:sz w:val="24"/>
          <w:szCs w:val="24"/>
        </w:rPr>
      </w:pPr>
      <w:r>
        <w:rPr>
          <w:sz w:val="24"/>
          <w:szCs w:val="24"/>
        </w:rPr>
        <w:t>Unit Name:</w:t>
      </w:r>
      <w:r>
        <w:rPr>
          <w:sz w:val="24"/>
          <w:szCs w:val="24"/>
        </w:rPr>
        <w:tab/>
      </w:r>
      <w:r>
        <w:rPr>
          <w:sz w:val="24"/>
          <w:szCs w:val="24"/>
        </w:rPr>
        <w:tab/>
        <w:t>53</w:t>
      </w:r>
      <w:r w:rsidRPr="00875083">
        <w:rPr>
          <w:sz w:val="24"/>
          <w:szCs w:val="24"/>
          <w:vertAlign w:val="superscript"/>
        </w:rPr>
        <w:t>rd</w:t>
      </w:r>
      <w:r>
        <w:rPr>
          <w:sz w:val="24"/>
          <w:szCs w:val="24"/>
        </w:rPr>
        <w:t xml:space="preserve"> Battalion, 9</w:t>
      </w:r>
      <w:r w:rsidRPr="00875083">
        <w:rPr>
          <w:sz w:val="24"/>
          <w:szCs w:val="24"/>
          <w:vertAlign w:val="superscript"/>
        </w:rPr>
        <w:t>th</w:t>
      </w:r>
      <w:r>
        <w:rPr>
          <w:sz w:val="24"/>
          <w:szCs w:val="24"/>
        </w:rPr>
        <w:t xml:space="preserve"> Reinforcement</w:t>
      </w:r>
    </w:p>
    <w:p w14:paraId="089EB5EC" w14:textId="77777777" w:rsidR="00CD59FB" w:rsidRDefault="00CD59FB" w:rsidP="00CD59FB">
      <w:pPr>
        <w:spacing w:after="0"/>
        <w:ind w:left="3600" w:hanging="3600"/>
        <w:rPr>
          <w:sz w:val="24"/>
          <w:szCs w:val="24"/>
        </w:rPr>
      </w:pPr>
      <w:r>
        <w:rPr>
          <w:sz w:val="24"/>
          <w:szCs w:val="24"/>
        </w:rPr>
        <w:t>AWM embarkation Roll number:</w:t>
      </w:r>
      <w:r>
        <w:rPr>
          <w:sz w:val="24"/>
          <w:szCs w:val="24"/>
        </w:rPr>
        <w:tab/>
        <w:t>23/70/4</w:t>
      </w:r>
    </w:p>
    <w:p w14:paraId="4BB5C4A6" w14:textId="77777777" w:rsidR="00CD59FB" w:rsidRDefault="00CD59FB" w:rsidP="00CD59FB">
      <w:pPr>
        <w:spacing w:after="0"/>
        <w:ind w:left="2160" w:hanging="2160"/>
        <w:rPr>
          <w:sz w:val="24"/>
          <w:szCs w:val="24"/>
        </w:rPr>
      </w:pPr>
      <w:r>
        <w:rPr>
          <w:sz w:val="24"/>
          <w:szCs w:val="24"/>
        </w:rPr>
        <w:t>Embarkation details:</w:t>
      </w:r>
      <w:r>
        <w:rPr>
          <w:sz w:val="24"/>
          <w:szCs w:val="24"/>
        </w:rPr>
        <w:tab/>
        <w:t xml:space="preserve">Unit embarked from Sydney, NSW, on board HMAT A68 </w:t>
      </w:r>
      <w:r w:rsidRPr="00875083">
        <w:rPr>
          <w:i/>
          <w:iCs/>
          <w:sz w:val="24"/>
          <w:szCs w:val="24"/>
        </w:rPr>
        <w:t>Anchises</w:t>
      </w:r>
      <w:r>
        <w:rPr>
          <w:sz w:val="24"/>
          <w:szCs w:val="24"/>
        </w:rPr>
        <w:t xml:space="preserve"> on 24 Jan 1917</w:t>
      </w:r>
    </w:p>
    <w:p w14:paraId="1745EAB3" w14:textId="77777777" w:rsidR="00CD59FB" w:rsidRDefault="00CD59FB" w:rsidP="00CD59FB">
      <w:pPr>
        <w:spacing w:after="0"/>
        <w:rPr>
          <w:sz w:val="24"/>
          <w:szCs w:val="24"/>
        </w:rPr>
      </w:pPr>
      <w:r>
        <w:rPr>
          <w:sz w:val="24"/>
          <w:szCs w:val="24"/>
        </w:rPr>
        <w:t xml:space="preserve">Roll title: </w:t>
      </w:r>
      <w:r>
        <w:rPr>
          <w:sz w:val="24"/>
          <w:szCs w:val="24"/>
        </w:rPr>
        <w:tab/>
      </w:r>
      <w:r>
        <w:rPr>
          <w:sz w:val="24"/>
          <w:szCs w:val="24"/>
        </w:rPr>
        <w:tab/>
        <w:t>53 Infantry Battalion – 6 to 10 Reinforcements (Oct 1916 to Aug 1917)</w:t>
      </w:r>
    </w:p>
    <w:p w14:paraId="7049990F" w14:textId="77777777" w:rsidR="00CD59FB" w:rsidRDefault="00CD59FB" w:rsidP="00CD59FB">
      <w:pPr>
        <w:spacing w:after="0"/>
        <w:rPr>
          <w:sz w:val="24"/>
          <w:szCs w:val="24"/>
        </w:rPr>
      </w:pPr>
      <w:r>
        <w:rPr>
          <w:sz w:val="24"/>
          <w:szCs w:val="24"/>
        </w:rPr>
        <w:t>Rank from Nominal Roll:</w:t>
      </w:r>
      <w:r>
        <w:rPr>
          <w:sz w:val="24"/>
          <w:szCs w:val="24"/>
        </w:rPr>
        <w:tab/>
        <w:t>Private</w:t>
      </w:r>
    </w:p>
    <w:p w14:paraId="5281D1F4" w14:textId="77777777" w:rsidR="00CD59FB" w:rsidRDefault="00CD59FB" w:rsidP="00CD59FB">
      <w:pPr>
        <w:spacing w:after="0"/>
        <w:rPr>
          <w:sz w:val="24"/>
          <w:szCs w:val="24"/>
        </w:rPr>
      </w:pPr>
      <w:r>
        <w:rPr>
          <w:sz w:val="24"/>
          <w:szCs w:val="24"/>
        </w:rPr>
        <w:t>Unit from Nominal Roll:</w:t>
      </w:r>
      <w:r>
        <w:rPr>
          <w:sz w:val="24"/>
          <w:szCs w:val="24"/>
        </w:rPr>
        <w:tab/>
        <w:t>17</w:t>
      </w:r>
      <w:r w:rsidRPr="00875083">
        <w:rPr>
          <w:sz w:val="24"/>
          <w:szCs w:val="24"/>
          <w:vertAlign w:val="superscript"/>
        </w:rPr>
        <w:t>th</w:t>
      </w:r>
      <w:r>
        <w:rPr>
          <w:sz w:val="24"/>
          <w:szCs w:val="24"/>
        </w:rPr>
        <w:t xml:space="preserve"> Battalion</w:t>
      </w:r>
    </w:p>
    <w:p w14:paraId="59606112" w14:textId="77777777" w:rsidR="00CD59FB" w:rsidRDefault="00CD59FB" w:rsidP="00CD59FB">
      <w:pPr>
        <w:spacing w:after="0"/>
        <w:ind w:left="1440" w:hanging="1440"/>
        <w:rPr>
          <w:sz w:val="24"/>
          <w:szCs w:val="24"/>
        </w:rPr>
      </w:pPr>
      <w:r>
        <w:rPr>
          <w:sz w:val="24"/>
          <w:szCs w:val="24"/>
        </w:rPr>
        <w:t>Other details from Roll of Honour Circular:</w:t>
      </w:r>
      <w:r>
        <w:rPr>
          <w:sz w:val="24"/>
          <w:szCs w:val="24"/>
        </w:rPr>
        <w:tab/>
        <w:t>Joined the Bank of New South Wales, Western branch, Sydney, 19 Dec 1911.  Transferred to Southern branch, March 1912; to Ryde branch, 24 Sep 1912; to Surry Hills branch (ledger keeper), 21 Sep 1915.  Passed the Intermediate Section (all subjects) at the Examination for the Diploma of Associate of the Institute of Bankers of New South Wales.</w:t>
      </w:r>
    </w:p>
    <w:p w14:paraId="6178CACD" w14:textId="77777777" w:rsidR="00CD59FB" w:rsidRDefault="00CD59FB" w:rsidP="00CD59FB">
      <w:pPr>
        <w:spacing w:after="0"/>
        <w:rPr>
          <w:sz w:val="24"/>
          <w:szCs w:val="24"/>
        </w:rPr>
      </w:pPr>
      <w:r>
        <w:rPr>
          <w:sz w:val="24"/>
          <w:szCs w:val="24"/>
        </w:rPr>
        <w:t>Fate:</w:t>
      </w:r>
      <w:r>
        <w:rPr>
          <w:sz w:val="24"/>
          <w:szCs w:val="24"/>
        </w:rPr>
        <w:tab/>
      </w:r>
      <w:r>
        <w:rPr>
          <w:sz w:val="24"/>
          <w:szCs w:val="24"/>
        </w:rPr>
        <w:tab/>
      </w:r>
      <w:r>
        <w:rPr>
          <w:sz w:val="24"/>
          <w:szCs w:val="24"/>
        </w:rPr>
        <w:tab/>
        <w:t>Died of wounds 14 Oct 1917</w:t>
      </w:r>
    </w:p>
    <w:p w14:paraId="7208FD73" w14:textId="77777777" w:rsidR="00CD59FB" w:rsidRDefault="00CD59FB" w:rsidP="00CD59FB">
      <w:pPr>
        <w:spacing w:after="0"/>
        <w:rPr>
          <w:sz w:val="24"/>
          <w:szCs w:val="24"/>
        </w:rPr>
      </w:pPr>
      <w:r>
        <w:rPr>
          <w:sz w:val="24"/>
          <w:szCs w:val="24"/>
        </w:rPr>
        <w:t>Place of death or wounding:</w:t>
      </w:r>
      <w:r>
        <w:rPr>
          <w:sz w:val="24"/>
          <w:szCs w:val="24"/>
        </w:rPr>
        <w:tab/>
        <w:t>Passchendaele, Ypres, Belgium</w:t>
      </w:r>
    </w:p>
    <w:p w14:paraId="5DF022F5" w14:textId="77777777" w:rsidR="00CD59FB" w:rsidRDefault="00CD59FB" w:rsidP="00CD59FB">
      <w:pPr>
        <w:spacing w:after="0"/>
        <w:rPr>
          <w:sz w:val="24"/>
          <w:szCs w:val="24"/>
        </w:rPr>
      </w:pPr>
      <w:r>
        <w:rPr>
          <w:sz w:val="24"/>
          <w:szCs w:val="24"/>
        </w:rPr>
        <w:t>Age at death:</w:t>
      </w:r>
      <w:r>
        <w:rPr>
          <w:sz w:val="24"/>
          <w:szCs w:val="24"/>
        </w:rPr>
        <w:tab/>
      </w:r>
      <w:r>
        <w:rPr>
          <w:sz w:val="24"/>
          <w:szCs w:val="24"/>
        </w:rPr>
        <w:tab/>
        <w:t>21</w:t>
      </w:r>
    </w:p>
    <w:p w14:paraId="6079E658" w14:textId="77777777" w:rsidR="00CD59FB" w:rsidRDefault="00CD59FB" w:rsidP="00CD59FB">
      <w:pPr>
        <w:spacing w:after="0"/>
        <w:rPr>
          <w:sz w:val="24"/>
          <w:szCs w:val="24"/>
        </w:rPr>
      </w:pPr>
      <w:r>
        <w:rPr>
          <w:sz w:val="24"/>
          <w:szCs w:val="24"/>
        </w:rPr>
        <w:lastRenderedPageBreak/>
        <w:t>Age at death from cemetery records:</w:t>
      </w:r>
      <w:r>
        <w:rPr>
          <w:sz w:val="24"/>
          <w:szCs w:val="24"/>
        </w:rPr>
        <w:tab/>
        <w:t>21</w:t>
      </w:r>
      <w:r>
        <w:rPr>
          <w:sz w:val="24"/>
          <w:szCs w:val="24"/>
        </w:rPr>
        <w:tab/>
      </w:r>
    </w:p>
    <w:p w14:paraId="3F86B9E7" w14:textId="77777777" w:rsidR="00CD59FB" w:rsidRDefault="00CD59FB" w:rsidP="00CD59FB">
      <w:pPr>
        <w:spacing w:after="0"/>
        <w:rPr>
          <w:sz w:val="24"/>
          <w:szCs w:val="24"/>
        </w:rPr>
      </w:pPr>
      <w:r>
        <w:rPr>
          <w:sz w:val="24"/>
          <w:szCs w:val="24"/>
        </w:rPr>
        <w:t>Place of burial:</w:t>
      </w:r>
      <w:r>
        <w:rPr>
          <w:sz w:val="24"/>
          <w:szCs w:val="24"/>
        </w:rPr>
        <w:tab/>
        <w:t>Ypres Reservoir Cemetery (Plot I, Row H, Grave No. 12), Belgium</w:t>
      </w:r>
    </w:p>
    <w:p w14:paraId="2E969707" w14:textId="77777777" w:rsidR="00CD59FB" w:rsidRDefault="00CD59FB" w:rsidP="00CD59FB">
      <w:pPr>
        <w:spacing w:after="0"/>
        <w:rPr>
          <w:sz w:val="24"/>
          <w:szCs w:val="24"/>
        </w:rPr>
      </w:pPr>
      <w:r>
        <w:rPr>
          <w:sz w:val="24"/>
          <w:szCs w:val="24"/>
        </w:rPr>
        <w:t>Panel number, Roll of Honour, Australian War Memorial:</w:t>
      </w:r>
      <w:r>
        <w:rPr>
          <w:sz w:val="24"/>
          <w:szCs w:val="24"/>
        </w:rPr>
        <w:tab/>
        <w:t>83</w:t>
      </w:r>
    </w:p>
    <w:p w14:paraId="622CC5A7" w14:textId="77777777" w:rsidR="00CD59FB" w:rsidRDefault="00CD59FB" w:rsidP="00CD59FB">
      <w:pPr>
        <w:spacing w:after="0"/>
        <w:rPr>
          <w:sz w:val="24"/>
          <w:szCs w:val="24"/>
        </w:rPr>
      </w:pPr>
      <w:r>
        <w:rPr>
          <w:sz w:val="24"/>
          <w:szCs w:val="24"/>
        </w:rPr>
        <w:t>Misc. information from cemetery records:</w:t>
      </w:r>
      <w:r>
        <w:rPr>
          <w:sz w:val="24"/>
          <w:szCs w:val="24"/>
        </w:rPr>
        <w:tab/>
        <w:t>Parents: Henry and May Lea, Beecroft Road, Cheltenham, NSW</w:t>
      </w:r>
    </w:p>
    <w:p w14:paraId="6AA776E6" w14:textId="77777777" w:rsidR="00CD59FB" w:rsidRDefault="00CD59FB" w:rsidP="00CD59FB">
      <w:pPr>
        <w:spacing w:after="0"/>
        <w:rPr>
          <w:sz w:val="24"/>
          <w:szCs w:val="24"/>
        </w:rPr>
      </w:pPr>
      <w:r>
        <w:rPr>
          <w:sz w:val="24"/>
          <w:szCs w:val="24"/>
        </w:rPr>
        <w:t>Other details:</w:t>
      </w:r>
      <w:r>
        <w:rPr>
          <w:sz w:val="24"/>
          <w:szCs w:val="24"/>
        </w:rPr>
        <w:tab/>
      </w:r>
      <w:r>
        <w:rPr>
          <w:sz w:val="24"/>
          <w:szCs w:val="24"/>
        </w:rPr>
        <w:tab/>
        <w:t>War service: Western Front</w:t>
      </w:r>
    </w:p>
    <w:p w14:paraId="35895097" w14:textId="77777777" w:rsidR="00CD59FB" w:rsidRDefault="00CD59FB" w:rsidP="00CD59FB">
      <w:pPr>
        <w:spacing w:after="0"/>
        <w:rPr>
          <w:sz w:val="24"/>
          <w:szCs w:val="24"/>
        </w:rPr>
      </w:pPr>
      <w:r>
        <w:rPr>
          <w:sz w:val="24"/>
          <w:szCs w:val="24"/>
        </w:rPr>
        <w:tab/>
      </w:r>
      <w:r>
        <w:rPr>
          <w:sz w:val="24"/>
          <w:szCs w:val="24"/>
        </w:rPr>
        <w:tab/>
      </w:r>
      <w:r>
        <w:rPr>
          <w:sz w:val="24"/>
          <w:szCs w:val="24"/>
        </w:rPr>
        <w:tab/>
        <w:t>Medals: British War Medal, Victory Medal</w:t>
      </w:r>
    </w:p>
    <w:p w14:paraId="6FE56E12" w14:textId="77777777" w:rsidR="00CD59FB" w:rsidRDefault="00CD59FB" w:rsidP="00CD59FB">
      <w:pPr>
        <w:spacing w:after="0"/>
        <w:rPr>
          <w:sz w:val="24"/>
          <w:szCs w:val="24"/>
        </w:rPr>
      </w:pPr>
      <w:r>
        <w:rPr>
          <w:sz w:val="24"/>
          <w:szCs w:val="24"/>
        </w:rPr>
        <w:t>Sources:</w:t>
      </w:r>
      <w:r>
        <w:rPr>
          <w:sz w:val="24"/>
          <w:szCs w:val="24"/>
        </w:rPr>
        <w:tab/>
      </w:r>
      <w:r>
        <w:rPr>
          <w:sz w:val="24"/>
          <w:szCs w:val="24"/>
        </w:rPr>
        <w:tab/>
        <w:t>‘Bank of New South Wales Roll of Honour’ (Sydney, 1921), pp. 225-6.</w:t>
      </w:r>
    </w:p>
    <w:p w14:paraId="4FBC91BD" w14:textId="77777777" w:rsidR="00CD59FB" w:rsidRDefault="00CD59FB" w:rsidP="00CD59FB">
      <w:pPr>
        <w:spacing w:after="0"/>
        <w:rPr>
          <w:sz w:val="24"/>
          <w:szCs w:val="24"/>
        </w:rPr>
      </w:pPr>
    </w:p>
    <w:p w14:paraId="102FDA67" w14:textId="77777777" w:rsidR="00CD59FB" w:rsidRPr="00D600F3" w:rsidRDefault="00CD59FB" w:rsidP="00CD59FB">
      <w:pPr>
        <w:spacing w:after="0"/>
        <w:rPr>
          <w:b/>
          <w:bCs/>
          <w:sz w:val="24"/>
          <w:szCs w:val="24"/>
        </w:rPr>
      </w:pPr>
      <w:r w:rsidRPr="00D600F3">
        <w:rPr>
          <w:b/>
          <w:bCs/>
          <w:sz w:val="24"/>
          <w:szCs w:val="24"/>
        </w:rPr>
        <w:t>AWM (Australian War Memorial): Roll of Honour</w:t>
      </w:r>
    </w:p>
    <w:p w14:paraId="16DA539F" w14:textId="77777777" w:rsidR="00CD59FB" w:rsidRPr="008F01DA" w:rsidRDefault="00CD59FB" w:rsidP="00CD59FB">
      <w:pPr>
        <w:spacing w:after="0"/>
        <w:rPr>
          <w:b/>
          <w:bCs/>
          <w:sz w:val="24"/>
          <w:szCs w:val="24"/>
        </w:rPr>
      </w:pPr>
      <w:r w:rsidRPr="008F01DA">
        <w:rPr>
          <w:b/>
          <w:bCs/>
          <w:sz w:val="24"/>
          <w:szCs w:val="24"/>
        </w:rPr>
        <w:t>Harry Noel Lea</w:t>
      </w:r>
    </w:p>
    <w:p w14:paraId="50C6C910" w14:textId="77777777" w:rsidR="00CD59FB" w:rsidRPr="008F01DA" w:rsidRDefault="00CD59FB" w:rsidP="00CD59FB">
      <w:pPr>
        <w:spacing w:after="0"/>
        <w:rPr>
          <w:sz w:val="24"/>
          <w:szCs w:val="24"/>
        </w:rPr>
      </w:pPr>
      <w:r w:rsidRPr="008F01DA">
        <w:rPr>
          <w:sz w:val="24"/>
          <w:szCs w:val="24"/>
        </w:rPr>
        <w:t>Service No. 3419</w:t>
      </w:r>
    </w:p>
    <w:p w14:paraId="751C3D88" w14:textId="77777777" w:rsidR="00CD59FB" w:rsidRPr="008F01DA" w:rsidRDefault="00CD59FB" w:rsidP="00CD59FB">
      <w:pPr>
        <w:spacing w:after="0"/>
        <w:rPr>
          <w:sz w:val="24"/>
          <w:szCs w:val="24"/>
        </w:rPr>
      </w:pPr>
      <w:r w:rsidRPr="008F01DA">
        <w:rPr>
          <w:sz w:val="24"/>
          <w:szCs w:val="24"/>
        </w:rPr>
        <w:t>Rank: Private</w:t>
      </w:r>
    </w:p>
    <w:p w14:paraId="577178A0" w14:textId="77777777" w:rsidR="00CD59FB" w:rsidRPr="008F01DA" w:rsidRDefault="00CD59FB" w:rsidP="00CD59FB">
      <w:pPr>
        <w:spacing w:after="0"/>
        <w:rPr>
          <w:sz w:val="24"/>
          <w:szCs w:val="24"/>
        </w:rPr>
      </w:pPr>
      <w:r w:rsidRPr="008F01DA">
        <w:rPr>
          <w:sz w:val="24"/>
          <w:szCs w:val="24"/>
        </w:rPr>
        <w:t>Unit: 17</w:t>
      </w:r>
      <w:r w:rsidRPr="008F01DA">
        <w:rPr>
          <w:sz w:val="24"/>
          <w:szCs w:val="24"/>
          <w:vertAlign w:val="superscript"/>
        </w:rPr>
        <w:t>th</w:t>
      </w:r>
      <w:r w:rsidRPr="008F01DA">
        <w:rPr>
          <w:sz w:val="24"/>
          <w:szCs w:val="24"/>
        </w:rPr>
        <w:t xml:space="preserve"> Australian Infantry Battalion</w:t>
      </w:r>
    </w:p>
    <w:p w14:paraId="372D7375" w14:textId="77777777" w:rsidR="00CD59FB" w:rsidRPr="008F01DA" w:rsidRDefault="00CD59FB" w:rsidP="00CD59FB">
      <w:pPr>
        <w:spacing w:after="0"/>
        <w:rPr>
          <w:sz w:val="24"/>
          <w:szCs w:val="24"/>
        </w:rPr>
      </w:pPr>
      <w:r w:rsidRPr="008F01DA">
        <w:rPr>
          <w:sz w:val="24"/>
          <w:szCs w:val="24"/>
        </w:rPr>
        <w:t>Enlistment Date: 15</w:t>
      </w:r>
      <w:r w:rsidRPr="008F01DA">
        <w:rPr>
          <w:sz w:val="24"/>
          <w:szCs w:val="24"/>
          <w:vertAlign w:val="superscript"/>
        </w:rPr>
        <w:t>th</w:t>
      </w:r>
      <w:r w:rsidRPr="008F01DA">
        <w:rPr>
          <w:sz w:val="24"/>
          <w:szCs w:val="24"/>
        </w:rPr>
        <w:t xml:space="preserve"> January 1917</w:t>
      </w:r>
    </w:p>
    <w:p w14:paraId="65B32778" w14:textId="77777777" w:rsidR="00CD59FB" w:rsidRPr="008F01DA" w:rsidRDefault="00CD59FB" w:rsidP="00CD59FB">
      <w:pPr>
        <w:spacing w:after="0"/>
        <w:rPr>
          <w:sz w:val="24"/>
          <w:szCs w:val="24"/>
        </w:rPr>
      </w:pPr>
      <w:r w:rsidRPr="008F01DA">
        <w:rPr>
          <w:sz w:val="24"/>
          <w:szCs w:val="24"/>
        </w:rPr>
        <w:t>Fate: Died of wounds</w:t>
      </w:r>
    </w:p>
    <w:p w14:paraId="24FE09E0" w14:textId="77777777" w:rsidR="00CD59FB" w:rsidRPr="008F01DA" w:rsidRDefault="00CD59FB" w:rsidP="00CD59FB">
      <w:pPr>
        <w:spacing w:after="0"/>
        <w:rPr>
          <w:sz w:val="24"/>
          <w:szCs w:val="24"/>
        </w:rPr>
      </w:pPr>
      <w:r w:rsidRPr="008F01DA">
        <w:rPr>
          <w:sz w:val="24"/>
          <w:szCs w:val="24"/>
        </w:rPr>
        <w:t>Fate Date: 14 October 1917</w:t>
      </w:r>
    </w:p>
    <w:p w14:paraId="40CDA3B4" w14:textId="77777777" w:rsidR="00CD59FB" w:rsidRPr="008F01DA" w:rsidRDefault="00CD59FB" w:rsidP="00CD59FB">
      <w:pPr>
        <w:spacing w:after="0"/>
        <w:rPr>
          <w:sz w:val="24"/>
          <w:szCs w:val="24"/>
        </w:rPr>
      </w:pPr>
      <w:r w:rsidRPr="008F01DA">
        <w:rPr>
          <w:sz w:val="24"/>
          <w:szCs w:val="24"/>
        </w:rPr>
        <w:t>Date of Death: 14 October 1917</w:t>
      </w:r>
    </w:p>
    <w:p w14:paraId="2C0DF540" w14:textId="77777777" w:rsidR="00CD59FB" w:rsidRPr="008F01DA" w:rsidRDefault="00CD59FB" w:rsidP="00CD59FB">
      <w:pPr>
        <w:spacing w:after="0"/>
        <w:rPr>
          <w:sz w:val="24"/>
          <w:szCs w:val="24"/>
        </w:rPr>
      </w:pPr>
      <w:r w:rsidRPr="008F01DA">
        <w:rPr>
          <w:sz w:val="24"/>
          <w:szCs w:val="24"/>
        </w:rPr>
        <w:t>Place of Death: Belgium</w:t>
      </w:r>
    </w:p>
    <w:p w14:paraId="2E866F51" w14:textId="77777777" w:rsidR="00CD59FB" w:rsidRPr="008F01DA" w:rsidRDefault="00CD59FB" w:rsidP="00CD59FB">
      <w:pPr>
        <w:spacing w:after="0"/>
        <w:rPr>
          <w:sz w:val="24"/>
          <w:szCs w:val="24"/>
        </w:rPr>
      </w:pPr>
      <w:r w:rsidRPr="008F01DA">
        <w:rPr>
          <w:sz w:val="24"/>
          <w:szCs w:val="24"/>
        </w:rPr>
        <w:t>Cause of Death: Died of wounds</w:t>
      </w:r>
    </w:p>
    <w:p w14:paraId="766952CF" w14:textId="77777777" w:rsidR="00CD59FB" w:rsidRPr="008F01DA" w:rsidRDefault="00CD59FB" w:rsidP="00CD59FB">
      <w:pPr>
        <w:spacing w:after="0"/>
        <w:rPr>
          <w:sz w:val="24"/>
          <w:szCs w:val="24"/>
        </w:rPr>
      </w:pPr>
      <w:r w:rsidRPr="008F01DA">
        <w:rPr>
          <w:sz w:val="24"/>
          <w:szCs w:val="24"/>
        </w:rPr>
        <w:t>Age at Death: 21 [birth not found in NSW registrations]</w:t>
      </w:r>
    </w:p>
    <w:p w14:paraId="419ACDFA" w14:textId="77777777" w:rsidR="00CD59FB" w:rsidRPr="008F01DA" w:rsidRDefault="00CD59FB" w:rsidP="00CD59FB">
      <w:pPr>
        <w:spacing w:after="0"/>
        <w:rPr>
          <w:sz w:val="24"/>
          <w:szCs w:val="24"/>
        </w:rPr>
      </w:pPr>
      <w:r w:rsidRPr="008F01DA">
        <w:rPr>
          <w:sz w:val="24"/>
          <w:szCs w:val="24"/>
        </w:rPr>
        <w:t>Place of Association: Sydney, N.S.W.</w:t>
      </w:r>
    </w:p>
    <w:p w14:paraId="6ADCD68B" w14:textId="77777777" w:rsidR="00CD59FB" w:rsidRDefault="00CD59FB" w:rsidP="00CD59FB">
      <w:pPr>
        <w:spacing w:after="0"/>
        <w:rPr>
          <w:sz w:val="24"/>
          <w:szCs w:val="24"/>
        </w:rPr>
      </w:pPr>
      <w:r w:rsidRPr="008F01DA">
        <w:rPr>
          <w:sz w:val="24"/>
          <w:szCs w:val="24"/>
        </w:rPr>
        <w:t>Cemetery or Memorial Details: Ypres Reservoir Cemetery, Ypres, Flanders, Belgium</w:t>
      </w:r>
    </w:p>
    <w:p w14:paraId="351F93D3" w14:textId="77777777" w:rsidR="00CD59FB" w:rsidRDefault="00CD59FB" w:rsidP="00CD59FB">
      <w:pPr>
        <w:spacing w:after="0"/>
        <w:rPr>
          <w:sz w:val="24"/>
          <w:szCs w:val="24"/>
        </w:rPr>
      </w:pPr>
    </w:p>
    <w:p w14:paraId="1776CCE9" w14:textId="77777777" w:rsidR="00CD59FB" w:rsidRPr="00847F29" w:rsidRDefault="00CD59FB" w:rsidP="00CD59FB">
      <w:pPr>
        <w:spacing w:after="0"/>
        <w:rPr>
          <w:b/>
          <w:bCs/>
          <w:sz w:val="24"/>
          <w:szCs w:val="24"/>
        </w:rPr>
      </w:pPr>
      <w:r w:rsidRPr="00847F29">
        <w:rPr>
          <w:b/>
          <w:bCs/>
          <w:sz w:val="24"/>
          <w:szCs w:val="24"/>
        </w:rPr>
        <w:t>Further references:</w:t>
      </w:r>
    </w:p>
    <w:p w14:paraId="439FD685" w14:textId="77777777" w:rsidR="00CD59FB" w:rsidRPr="00597962" w:rsidRDefault="00CD59FB" w:rsidP="00CD59FB">
      <w:pPr>
        <w:spacing w:after="0"/>
      </w:pPr>
      <w:r w:rsidRPr="00597962">
        <w:t>“Beecroft and Cheltenham in WW1” by Tony Cunneen (pages 64-66, 87)</w:t>
      </w:r>
    </w:p>
    <w:p w14:paraId="65F577EB" w14:textId="77777777" w:rsidR="00CD59FB" w:rsidRPr="00597962" w:rsidRDefault="00CD59FB" w:rsidP="00CD59FB">
      <w:pPr>
        <w:spacing w:after="0"/>
      </w:pPr>
      <w:r w:rsidRPr="00597962">
        <w:t>The Daily Telegraph, Sat 10 Nov 1917 (reported killed)</w:t>
      </w:r>
    </w:p>
    <w:p w14:paraId="150656C7" w14:textId="77777777" w:rsidR="00CD59FB" w:rsidRPr="00597962" w:rsidRDefault="00CD59FB" w:rsidP="00CD59FB">
      <w:pPr>
        <w:spacing w:after="0"/>
      </w:pPr>
      <w:r w:rsidRPr="00597962">
        <w:t>The Daily Telegraph, Sat 17 Nov 1917 (death notice)</w:t>
      </w:r>
    </w:p>
    <w:p w14:paraId="2F3BD30E" w14:textId="77777777" w:rsidR="00CD59FB" w:rsidRDefault="00CD59FB" w:rsidP="00CD59FB">
      <w:pPr>
        <w:spacing w:after="0"/>
        <w:rPr>
          <w:sz w:val="24"/>
          <w:szCs w:val="24"/>
        </w:rPr>
      </w:pPr>
    </w:p>
    <w:p w14:paraId="3AF18BFF" w14:textId="77777777" w:rsidR="009C1B6B" w:rsidRDefault="009C1B6B"/>
    <w:sectPr w:rsidR="009C1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B7"/>
    <w:rsid w:val="003F07D6"/>
    <w:rsid w:val="009362B7"/>
    <w:rsid w:val="009C1B6B"/>
    <w:rsid w:val="00A50864"/>
    <w:rsid w:val="00CD59FB"/>
    <w:rsid w:val="00F32B69"/>
    <w:rsid w:val="00F40B9F"/>
    <w:rsid w:val="00F5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3790"/>
  <w15:chartTrackingRefBased/>
  <w15:docId w15:val="{9A8E74E5-8180-4FFE-B120-BCE0C431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FB"/>
  </w:style>
  <w:style w:type="paragraph" w:styleId="Heading2">
    <w:name w:val="heading 2"/>
    <w:basedOn w:val="Normal"/>
    <w:next w:val="Normal"/>
    <w:link w:val="Heading2Char"/>
    <w:uiPriority w:val="9"/>
    <w:unhideWhenUsed/>
    <w:qFormat/>
    <w:rsid w:val="00CD59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9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7</cp:revision>
  <dcterms:created xsi:type="dcterms:W3CDTF">2020-04-23T05:43:00Z</dcterms:created>
  <dcterms:modified xsi:type="dcterms:W3CDTF">2024-04-30T10:28:00Z</dcterms:modified>
</cp:coreProperties>
</file>