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06" w:rsidRDefault="002B7106" w:rsidP="002B7106">
      <w:pPr>
        <w:pStyle w:val="Heading2"/>
        <w:rPr>
          <w:b/>
          <w:bCs/>
          <w:sz w:val="36"/>
          <w:szCs w:val="36"/>
        </w:rPr>
      </w:pPr>
      <w:bookmarkStart w:id="0" w:name="_Toc36506316"/>
      <w:r>
        <w:rPr>
          <w:b/>
          <w:bCs/>
          <w:sz w:val="36"/>
          <w:szCs w:val="36"/>
        </w:rPr>
        <w:t xml:space="preserve">KING, </w:t>
      </w:r>
      <w:bookmarkEnd w:id="0"/>
      <w:r>
        <w:rPr>
          <w:b/>
          <w:bCs/>
          <w:sz w:val="36"/>
          <w:szCs w:val="36"/>
        </w:rPr>
        <w:t>Whitfield</w:t>
      </w:r>
    </w:p>
    <w:p w:rsidR="002B7106" w:rsidRDefault="002B7106" w:rsidP="002B7106">
      <w:pPr>
        <w:spacing w:after="0"/>
        <w:rPr>
          <w:rFonts w:cstheme="minorHAnsi"/>
          <w:sz w:val="24"/>
          <w:szCs w:val="24"/>
        </w:rPr>
      </w:pPr>
    </w:p>
    <w:p w:rsidR="0013352C" w:rsidRPr="003B1872" w:rsidRDefault="00CD6098" w:rsidP="002B7106">
      <w:pPr>
        <w:spacing w:after="0"/>
        <w:rPr>
          <w:rFonts w:cstheme="minorHAnsi"/>
          <w:sz w:val="24"/>
          <w:szCs w:val="24"/>
        </w:rPr>
      </w:pPr>
      <w:r w:rsidRPr="003B1872">
        <w:rPr>
          <w:rFonts w:cstheme="minorHAnsi"/>
          <w:sz w:val="24"/>
          <w:szCs w:val="24"/>
        </w:rPr>
        <w:t xml:space="preserve">Whitfield King was </w:t>
      </w:r>
      <w:r w:rsidR="0013352C" w:rsidRPr="003B1872">
        <w:rPr>
          <w:rFonts w:cstheme="minorHAnsi"/>
          <w:sz w:val="24"/>
          <w:szCs w:val="24"/>
        </w:rPr>
        <w:t xml:space="preserve">the son of Henry James &amp; Lydia Knapp King. </w:t>
      </w:r>
    </w:p>
    <w:p w:rsidR="0013352C" w:rsidRPr="003B1872" w:rsidRDefault="0013352C" w:rsidP="002B7106">
      <w:pPr>
        <w:spacing w:after="0"/>
        <w:rPr>
          <w:rFonts w:cstheme="minorHAnsi"/>
          <w:sz w:val="24"/>
          <w:szCs w:val="24"/>
        </w:rPr>
      </w:pPr>
      <w:r w:rsidRPr="003B1872">
        <w:rPr>
          <w:rFonts w:cstheme="minorHAnsi"/>
          <w:sz w:val="24"/>
          <w:szCs w:val="24"/>
        </w:rPr>
        <w:t xml:space="preserve">He was </w:t>
      </w:r>
      <w:r w:rsidR="00CD6098" w:rsidRPr="003B1872">
        <w:rPr>
          <w:rFonts w:cstheme="minorHAnsi"/>
          <w:sz w:val="24"/>
          <w:szCs w:val="24"/>
        </w:rPr>
        <w:t>baptised on 30</w:t>
      </w:r>
      <w:r w:rsidR="00CD6098" w:rsidRPr="003B1872">
        <w:rPr>
          <w:rFonts w:cstheme="minorHAnsi"/>
          <w:sz w:val="24"/>
          <w:szCs w:val="24"/>
          <w:vertAlign w:val="superscript"/>
        </w:rPr>
        <w:t>th</w:t>
      </w:r>
      <w:r w:rsidR="00CD6098" w:rsidRPr="003B1872">
        <w:rPr>
          <w:rFonts w:cstheme="minorHAnsi"/>
          <w:sz w:val="24"/>
          <w:szCs w:val="24"/>
        </w:rPr>
        <w:t xml:space="preserve"> November 1880, at </w:t>
      </w:r>
      <w:r w:rsidRPr="003B1872">
        <w:rPr>
          <w:rFonts w:cstheme="minorHAnsi"/>
          <w:sz w:val="24"/>
          <w:szCs w:val="24"/>
        </w:rPr>
        <w:t>the Anglican church of R</w:t>
      </w:r>
      <w:r w:rsidR="00CD6098" w:rsidRPr="003B1872">
        <w:rPr>
          <w:rFonts w:cstheme="minorHAnsi"/>
          <w:sz w:val="24"/>
          <w:szCs w:val="24"/>
        </w:rPr>
        <w:t>ockhampton</w:t>
      </w:r>
      <w:r w:rsidRPr="003B1872">
        <w:rPr>
          <w:rFonts w:cstheme="minorHAnsi"/>
          <w:sz w:val="24"/>
          <w:szCs w:val="24"/>
        </w:rPr>
        <w:t>,</w:t>
      </w:r>
      <w:r w:rsidR="00CD6098" w:rsidRPr="003B1872">
        <w:rPr>
          <w:rFonts w:cstheme="minorHAnsi"/>
          <w:sz w:val="24"/>
          <w:szCs w:val="24"/>
        </w:rPr>
        <w:t xml:space="preserve"> </w:t>
      </w:r>
      <w:r w:rsidR="00BC5665" w:rsidRPr="003B1872">
        <w:rPr>
          <w:rFonts w:cstheme="minorHAnsi"/>
          <w:sz w:val="24"/>
          <w:szCs w:val="24"/>
        </w:rPr>
        <w:t xml:space="preserve">Gloucestershire, England. </w:t>
      </w:r>
    </w:p>
    <w:p w:rsidR="00BC5665" w:rsidRPr="003B1872" w:rsidRDefault="00BC5665" w:rsidP="002B7106">
      <w:pPr>
        <w:spacing w:after="0"/>
        <w:rPr>
          <w:rFonts w:cstheme="minorHAnsi"/>
          <w:sz w:val="24"/>
          <w:szCs w:val="24"/>
        </w:rPr>
      </w:pPr>
      <w:r w:rsidRPr="003B1872">
        <w:rPr>
          <w:rFonts w:cstheme="minorHAnsi"/>
          <w:sz w:val="24"/>
          <w:szCs w:val="24"/>
        </w:rPr>
        <w:t xml:space="preserve">Their </w:t>
      </w:r>
      <w:r w:rsidR="0013352C" w:rsidRPr="003B1872">
        <w:rPr>
          <w:rFonts w:cstheme="minorHAnsi"/>
          <w:sz w:val="24"/>
          <w:szCs w:val="24"/>
        </w:rPr>
        <w:t>abode</w:t>
      </w:r>
      <w:r w:rsidRPr="003B1872">
        <w:rPr>
          <w:rFonts w:cstheme="minorHAnsi"/>
          <w:sz w:val="24"/>
          <w:szCs w:val="24"/>
        </w:rPr>
        <w:t xml:space="preserve"> was Moreton Farm, Thornbury, where Henry was a farmer.</w:t>
      </w:r>
    </w:p>
    <w:p w:rsidR="00CD6098" w:rsidRPr="003B1872" w:rsidRDefault="00CD6098" w:rsidP="002B7106">
      <w:pPr>
        <w:spacing w:after="0"/>
        <w:rPr>
          <w:rFonts w:cstheme="minorHAnsi"/>
          <w:sz w:val="24"/>
          <w:szCs w:val="24"/>
        </w:rPr>
      </w:pPr>
      <w:r w:rsidRPr="003B1872">
        <w:rPr>
          <w:rFonts w:cstheme="minorHAnsi"/>
          <w:sz w:val="24"/>
          <w:szCs w:val="24"/>
        </w:rPr>
        <w:t xml:space="preserve"> </w:t>
      </w:r>
    </w:p>
    <w:p w:rsidR="00CD6098" w:rsidRPr="003B1872" w:rsidRDefault="00CD6098" w:rsidP="002B7106">
      <w:pPr>
        <w:spacing w:after="0"/>
        <w:rPr>
          <w:rFonts w:cstheme="minorHAnsi"/>
          <w:sz w:val="24"/>
          <w:szCs w:val="24"/>
        </w:rPr>
      </w:pPr>
      <w:r w:rsidRPr="003B1872">
        <w:rPr>
          <w:rFonts w:cstheme="minorHAnsi"/>
          <w:sz w:val="24"/>
          <w:szCs w:val="24"/>
        </w:rPr>
        <w:t xml:space="preserve">The large King family arrived in Australia in May 1883 from London aboard the ship </w:t>
      </w:r>
      <w:r w:rsidRPr="003B1872">
        <w:rPr>
          <w:rFonts w:cstheme="minorHAnsi"/>
          <w:i/>
          <w:sz w:val="24"/>
          <w:szCs w:val="24"/>
        </w:rPr>
        <w:t>John Elder</w:t>
      </w:r>
      <w:r w:rsidRPr="003B1872">
        <w:rPr>
          <w:rFonts w:cstheme="minorHAnsi"/>
          <w:sz w:val="24"/>
          <w:szCs w:val="24"/>
        </w:rPr>
        <w:t>.</w:t>
      </w:r>
      <w:r w:rsidR="00B97585" w:rsidRPr="003B1872">
        <w:rPr>
          <w:rFonts w:cstheme="minorHAnsi"/>
          <w:b/>
          <w:sz w:val="24"/>
          <w:szCs w:val="24"/>
          <w:vertAlign w:val="superscript"/>
        </w:rPr>
        <w:t>1</w:t>
      </w:r>
      <w:r w:rsidRPr="003B1872">
        <w:rPr>
          <w:rFonts w:cstheme="minorHAnsi"/>
          <w:sz w:val="24"/>
          <w:szCs w:val="24"/>
        </w:rPr>
        <w:t xml:space="preserve"> </w:t>
      </w:r>
    </w:p>
    <w:p w:rsidR="00CD6098" w:rsidRPr="003B1872" w:rsidRDefault="00CD6098" w:rsidP="002B7106">
      <w:pPr>
        <w:spacing w:after="0"/>
        <w:rPr>
          <w:rFonts w:cstheme="minorHAnsi"/>
          <w:sz w:val="24"/>
          <w:szCs w:val="24"/>
        </w:rPr>
      </w:pPr>
    </w:p>
    <w:p w:rsidR="009C47D6" w:rsidRPr="003B1872" w:rsidRDefault="002B7106" w:rsidP="002B7106">
      <w:pPr>
        <w:spacing w:after="0"/>
        <w:rPr>
          <w:rFonts w:eastAsia="Times New Roman" w:cstheme="minorHAnsi"/>
          <w:color w:val="000000"/>
          <w:sz w:val="24"/>
          <w:szCs w:val="24"/>
          <w:vertAlign w:val="superscript"/>
          <w:lang w:eastAsia="en-AU"/>
        </w:rPr>
      </w:pPr>
      <w:r w:rsidRPr="003B1872">
        <w:rPr>
          <w:sz w:val="24"/>
          <w:szCs w:val="24"/>
        </w:rPr>
        <w:t>On 27</w:t>
      </w:r>
      <w:r w:rsidRPr="003B1872">
        <w:rPr>
          <w:sz w:val="24"/>
          <w:szCs w:val="24"/>
          <w:vertAlign w:val="superscript"/>
        </w:rPr>
        <w:t>th</w:t>
      </w:r>
      <w:r w:rsidRPr="003B1872">
        <w:rPr>
          <w:sz w:val="24"/>
          <w:szCs w:val="24"/>
        </w:rPr>
        <w:t xml:space="preserve"> March 1905 Whitfield King, </w:t>
      </w:r>
      <w:r w:rsidRPr="003B1872">
        <w:rPr>
          <w:rFonts w:eastAsia="Times New Roman" w:cstheme="minorHAnsi"/>
          <w:color w:val="000000"/>
          <w:sz w:val="24"/>
          <w:szCs w:val="24"/>
          <w:lang w:eastAsia="en-AU"/>
        </w:rPr>
        <w:t xml:space="preserve">of Sydney, and eldest son of Mr H. J. King (manager for H. Prescott and. Co, Orange) was married </w:t>
      </w:r>
      <w:r w:rsidR="00B97585" w:rsidRPr="003B1872">
        <w:rPr>
          <w:rFonts w:eastAsia="Times New Roman" w:cstheme="minorHAnsi"/>
          <w:color w:val="000000"/>
          <w:sz w:val="24"/>
          <w:szCs w:val="24"/>
          <w:lang w:eastAsia="en-AU"/>
        </w:rPr>
        <w:t xml:space="preserve">at Manildra </w:t>
      </w:r>
      <w:r w:rsidRPr="003B1872">
        <w:rPr>
          <w:rFonts w:eastAsia="Times New Roman" w:cstheme="minorHAnsi"/>
          <w:color w:val="000000"/>
          <w:sz w:val="24"/>
          <w:szCs w:val="24"/>
          <w:lang w:eastAsia="en-AU"/>
        </w:rPr>
        <w:t>to Miss Lucy Manildra Miller, sixth daughter of Mr. Christian &amp; Charlotte Miller, of Church Hill Farm, Cumnock, N.S.W.</w:t>
      </w:r>
      <w:r w:rsidR="00B97585" w:rsidRPr="003B1872">
        <w:rPr>
          <w:rFonts w:eastAsia="Times New Roman" w:cstheme="minorHAnsi"/>
          <w:color w:val="000000"/>
          <w:sz w:val="24"/>
          <w:szCs w:val="24"/>
          <w:lang w:eastAsia="en-AU"/>
        </w:rPr>
        <w:t xml:space="preserve"> </w:t>
      </w:r>
      <w:r w:rsidR="00B97585" w:rsidRPr="003B1872">
        <w:rPr>
          <w:rFonts w:eastAsia="Times New Roman" w:cstheme="minorHAnsi"/>
          <w:b/>
          <w:color w:val="000000"/>
          <w:sz w:val="24"/>
          <w:szCs w:val="24"/>
          <w:vertAlign w:val="superscript"/>
          <w:lang w:eastAsia="en-AU"/>
        </w:rPr>
        <w:t>2</w:t>
      </w:r>
    </w:p>
    <w:p w:rsidR="002B7106" w:rsidRPr="003B1872" w:rsidRDefault="002B7106" w:rsidP="002B7106">
      <w:pPr>
        <w:spacing w:after="0"/>
        <w:rPr>
          <w:rFonts w:eastAsia="Times New Roman" w:cstheme="minorHAnsi"/>
          <w:color w:val="000000"/>
          <w:sz w:val="24"/>
          <w:szCs w:val="24"/>
          <w:lang w:eastAsia="en-AU"/>
        </w:rPr>
      </w:pPr>
    </w:p>
    <w:p w:rsidR="002B7106" w:rsidRPr="003B1872" w:rsidRDefault="002B7106" w:rsidP="002B7106">
      <w:pPr>
        <w:spacing w:after="0"/>
        <w:rPr>
          <w:rFonts w:eastAsia="Times New Roman" w:cstheme="minorHAnsi"/>
          <w:color w:val="000000"/>
          <w:sz w:val="24"/>
          <w:szCs w:val="24"/>
          <w:lang w:eastAsia="en-AU"/>
        </w:rPr>
      </w:pPr>
      <w:r w:rsidRPr="003B1872">
        <w:rPr>
          <w:rFonts w:eastAsia="Times New Roman" w:cstheme="minorHAnsi"/>
          <w:color w:val="000000"/>
          <w:sz w:val="24"/>
          <w:szCs w:val="24"/>
          <w:lang w:eastAsia="en-AU"/>
        </w:rPr>
        <w:t>Children of the marriage were:</w:t>
      </w:r>
    </w:p>
    <w:p w:rsidR="002B7106" w:rsidRPr="003B1872" w:rsidRDefault="002B7106" w:rsidP="002B7106">
      <w:pPr>
        <w:spacing w:after="0" w:line="240" w:lineRule="auto"/>
        <w:rPr>
          <w:rFonts w:eastAsia="Times New Roman" w:cstheme="minorHAnsi"/>
          <w:color w:val="000000"/>
          <w:sz w:val="24"/>
          <w:szCs w:val="24"/>
          <w:lang w:eastAsia="en-AU"/>
        </w:rPr>
      </w:pPr>
      <w:r w:rsidRPr="003B1872">
        <w:rPr>
          <w:rFonts w:eastAsia="Times New Roman" w:cstheme="minorHAnsi"/>
          <w:color w:val="000000"/>
          <w:sz w:val="24"/>
          <w:szCs w:val="24"/>
          <w:lang w:eastAsia="en-AU"/>
        </w:rPr>
        <w:t>1906 – Frederick H., Glebe</w:t>
      </w:r>
    </w:p>
    <w:p w:rsidR="002B7106" w:rsidRPr="003B1872" w:rsidRDefault="002B7106" w:rsidP="002B7106">
      <w:pPr>
        <w:spacing w:after="0" w:line="240" w:lineRule="auto"/>
        <w:rPr>
          <w:rFonts w:eastAsia="Times New Roman" w:cstheme="minorHAnsi"/>
          <w:color w:val="000000"/>
          <w:sz w:val="24"/>
          <w:szCs w:val="24"/>
          <w:lang w:eastAsia="en-AU"/>
        </w:rPr>
      </w:pPr>
      <w:r w:rsidRPr="003B1872">
        <w:rPr>
          <w:rFonts w:eastAsia="Times New Roman" w:cstheme="minorHAnsi"/>
          <w:color w:val="000000"/>
          <w:sz w:val="24"/>
          <w:szCs w:val="24"/>
          <w:lang w:eastAsia="en-AU"/>
        </w:rPr>
        <w:t>1909 – Raymond H., Drummoyne</w:t>
      </w:r>
    </w:p>
    <w:p w:rsidR="002B7106" w:rsidRPr="003B1872" w:rsidRDefault="002B7106" w:rsidP="002B7106">
      <w:pPr>
        <w:spacing w:after="0" w:line="240" w:lineRule="auto"/>
        <w:rPr>
          <w:rFonts w:eastAsia="Times New Roman" w:cstheme="minorHAnsi"/>
          <w:color w:val="000000"/>
          <w:sz w:val="24"/>
          <w:szCs w:val="24"/>
          <w:lang w:eastAsia="en-AU"/>
        </w:rPr>
      </w:pPr>
      <w:r w:rsidRPr="003B1872">
        <w:rPr>
          <w:rFonts w:eastAsia="Times New Roman" w:cstheme="minorHAnsi"/>
          <w:color w:val="000000"/>
          <w:sz w:val="24"/>
          <w:szCs w:val="24"/>
          <w:lang w:eastAsia="en-AU"/>
        </w:rPr>
        <w:t>1912 – Whitfield V., Drummoyne</w:t>
      </w:r>
    </w:p>
    <w:p w:rsidR="002B7106" w:rsidRPr="003B1872" w:rsidRDefault="002B7106" w:rsidP="002B7106">
      <w:pPr>
        <w:spacing w:after="0" w:line="240" w:lineRule="auto"/>
        <w:rPr>
          <w:rFonts w:eastAsia="Times New Roman" w:cstheme="minorHAnsi"/>
          <w:color w:val="000000"/>
          <w:sz w:val="24"/>
          <w:szCs w:val="24"/>
          <w:lang w:eastAsia="en-AU"/>
        </w:rPr>
      </w:pPr>
      <w:r w:rsidRPr="003B1872">
        <w:rPr>
          <w:rFonts w:eastAsia="Times New Roman" w:cstheme="minorHAnsi"/>
          <w:color w:val="000000"/>
          <w:sz w:val="24"/>
          <w:szCs w:val="24"/>
          <w:lang w:eastAsia="en-AU"/>
        </w:rPr>
        <w:t>1916 – Laurie M., Drummoyne</w:t>
      </w:r>
    </w:p>
    <w:p w:rsidR="002B7106" w:rsidRPr="003B1872" w:rsidRDefault="002B7106" w:rsidP="002B7106">
      <w:pPr>
        <w:spacing w:after="0" w:line="240" w:lineRule="auto"/>
        <w:rPr>
          <w:rFonts w:eastAsia="Times New Roman" w:cstheme="minorHAnsi"/>
          <w:color w:val="000000"/>
          <w:sz w:val="24"/>
          <w:szCs w:val="24"/>
          <w:vertAlign w:val="superscript"/>
          <w:lang w:eastAsia="en-AU"/>
        </w:rPr>
      </w:pPr>
      <w:r w:rsidRPr="003B1872">
        <w:rPr>
          <w:rFonts w:eastAsia="Times New Roman" w:cstheme="minorHAnsi"/>
          <w:color w:val="000000"/>
          <w:sz w:val="24"/>
          <w:szCs w:val="24"/>
          <w:lang w:eastAsia="en-AU"/>
        </w:rPr>
        <w:t>1919 – Lilian P., Hornsby</w:t>
      </w:r>
      <w:r w:rsidR="00B97585" w:rsidRPr="003B1872">
        <w:rPr>
          <w:rFonts w:eastAsia="Times New Roman" w:cstheme="minorHAnsi"/>
          <w:b/>
          <w:color w:val="000000"/>
          <w:sz w:val="24"/>
          <w:szCs w:val="24"/>
          <w:vertAlign w:val="superscript"/>
          <w:lang w:eastAsia="en-AU"/>
        </w:rPr>
        <w:t>3</w:t>
      </w:r>
    </w:p>
    <w:p w:rsidR="00B97585" w:rsidRPr="003B1872" w:rsidRDefault="00B97585" w:rsidP="002B7106">
      <w:pPr>
        <w:spacing w:after="0"/>
        <w:rPr>
          <w:rFonts w:eastAsia="Times New Roman" w:cstheme="minorHAnsi"/>
          <w:color w:val="000000"/>
          <w:sz w:val="24"/>
          <w:szCs w:val="24"/>
          <w:lang w:eastAsia="en-AU"/>
        </w:rPr>
      </w:pPr>
    </w:p>
    <w:p w:rsidR="002B7106" w:rsidRPr="003B1872" w:rsidRDefault="002B7106" w:rsidP="002B7106">
      <w:pPr>
        <w:spacing w:after="0"/>
        <w:rPr>
          <w:rFonts w:eastAsia="Times New Roman" w:cstheme="minorHAnsi"/>
          <w:color w:val="000000"/>
          <w:sz w:val="24"/>
          <w:szCs w:val="24"/>
          <w:vertAlign w:val="superscript"/>
          <w:lang w:eastAsia="en-AU"/>
        </w:rPr>
      </w:pPr>
      <w:r w:rsidRPr="003B1872">
        <w:rPr>
          <w:rFonts w:eastAsia="Times New Roman" w:cstheme="minorHAnsi"/>
          <w:color w:val="000000"/>
          <w:sz w:val="24"/>
          <w:szCs w:val="24"/>
          <w:lang w:eastAsia="en-AU"/>
        </w:rPr>
        <w:t>In February 1919 Whitfield King and family were living at La</w:t>
      </w:r>
      <w:r w:rsidR="00B97585" w:rsidRPr="003B1872">
        <w:rPr>
          <w:rFonts w:eastAsia="Times New Roman" w:cstheme="minorHAnsi"/>
          <w:color w:val="000000"/>
          <w:sz w:val="24"/>
          <w:szCs w:val="24"/>
          <w:lang w:eastAsia="en-AU"/>
        </w:rPr>
        <w:t xml:space="preserve">uriston, Beecroft-road, </w:t>
      </w:r>
      <w:r w:rsidR="00BC5665" w:rsidRPr="003B1872">
        <w:rPr>
          <w:rFonts w:eastAsia="Times New Roman" w:cstheme="minorHAnsi"/>
          <w:color w:val="000000"/>
          <w:sz w:val="24"/>
          <w:szCs w:val="24"/>
          <w:lang w:eastAsia="en-AU"/>
        </w:rPr>
        <w:t>Cheltenham</w:t>
      </w:r>
      <w:r w:rsidRPr="003B1872">
        <w:rPr>
          <w:rFonts w:eastAsia="Times New Roman" w:cstheme="minorHAnsi"/>
          <w:color w:val="000000"/>
          <w:sz w:val="24"/>
          <w:szCs w:val="24"/>
          <w:lang w:eastAsia="en-AU"/>
        </w:rPr>
        <w:t>. They continued to live there for many years.</w:t>
      </w:r>
      <w:r w:rsidR="00B97585" w:rsidRPr="003B1872">
        <w:rPr>
          <w:rFonts w:eastAsia="Times New Roman" w:cstheme="minorHAnsi"/>
          <w:b/>
          <w:color w:val="000000"/>
          <w:sz w:val="24"/>
          <w:szCs w:val="24"/>
          <w:vertAlign w:val="superscript"/>
          <w:lang w:eastAsia="en-AU"/>
        </w:rPr>
        <w:t>4</w:t>
      </w:r>
    </w:p>
    <w:p w:rsidR="002B7106" w:rsidRPr="003B1872" w:rsidRDefault="002B7106" w:rsidP="002B7106">
      <w:pPr>
        <w:spacing w:after="0"/>
        <w:rPr>
          <w:rFonts w:eastAsia="Times New Roman" w:cstheme="minorHAnsi"/>
          <w:color w:val="000000"/>
          <w:sz w:val="24"/>
          <w:szCs w:val="24"/>
          <w:lang w:eastAsia="en-AU"/>
        </w:rPr>
      </w:pPr>
    </w:p>
    <w:p w:rsidR="002B7106" w:rsidRPr="003B1872" w:rsidRDefault="002B7106" w:rsidP="002B7106">
      <w:pPr>
        <w:spacing w:after="0"/>
        <w:rPr>
          <w:rFonts w:eastAsia="Times New Roman" w:cstheme="minorHAnsi"/>
          <w:color w:val="000000"/>
          <w:sz w:val="24"/>
          <w:szCs w:val="24"/>
          <w:vertAlign w:val="superscript"/>
          <w:lang w:eastAsia="en-AU"/>
        </w:rPr>
      </w:pPr>
      <w:r w:rsidRPr="003B1872">
        <w:rPr>
          <w:rFonts w:eastAsia="Times New Roman" w:cstheme="minorHAnsi"/>
          <w:color w:val="000000"/>
          <w:sz w:val="24"/>
          <w:szCs w:val="24"/>
          <w:lang w:eastAsia="en-AU"/>
        </w:rPr>
        <w:t xml:space="preserve">In August 1934, Lucy King’s mother, Charlotte Miller, </w:t>
      </w:r>
      <w:r w:rsidR="002855D2" w:rsidRPr="003B1872">
        <w:rPr>
          <w:rFonts w:eastAsia="Times New Roman" w:cstheme="minorHAnsi"/>
          <w:color w:val="000000"/>
          <w:sz w:val="24"/>
          <w:szCs w:val="24"/>
          <w:lang w:eastAsia="en-AU"/>
        </w:rPr>
        <w:t>late of Fairfield (from c1900</w:t>
      </w:r>
      <w:r w:rsidR="0013352C" w:rsidRPr="003B1872">
        <w:rPr>
          <w:rFonts w:eastAsia="Times New Roman" w:cstheme="minorHAnsi"/>
          <w:color w:val="000000"/>
          <w:sz w:val="24"/>
          <w:szCs w:val="24"/>
          <w:lang w:eastAsia="en-AU"/>
        </w:rPr>
        <w:t>)</w:t>
      </w:r>
      <w:r w:rsidR="002855D2" w:rsidRPr="003B1872">
        <w:rPr>
          <w:rFonts w:eastAsia="Times New Roman" w:cstheme="minorHAnsi"/>
          <w:color w:val="000000"/>
          <w:sz w:val="24"/>
          <w:szCs w:val="24"/>
          <w:lang w:eastAsia="en-AU"/>
        </w:rPr>
        <w:t xml:space="preserve"> and previously Cumnock, </w:t>
      </w:r>
      <w:r w:rsidRPr="003B1872">
        <w:rPr>
          <w:rFonts w:eastAsia="Times New Roman" w:cstheme="minorHAnsi"/>
          <w:color w:val="000000"/>
          <w:sz w:val="24"/>
          <w:szCs w:val="24"/>
          <w:lang w:eastAsia="en-AU"/>
        </w:rPr>
        <w:t xml:space="preserve">died </w:t>
      </w:r>
      <w:r w:rsidR="002855D2" w:rsidRPr="003B1872">
        <w:rPr>
          <w:rFonts w:eastAsia="Times New Roman" w:cstheme="minorHAnsi"/>
          <w:color w:val="000000"/>
          <w:sz w:val="24"/>
          <w:szCs w:val="24"/>
          <w:lang w:eastAsia="en-AU"/>
        </w:rPr>
        <w:t>a</w:t>
      </w:r>
      <w:r w:rsidRPr="003B1872">
        <w:rPr>
          <w:rFonts w:eastAsia="Times New Roman" w:cstheme="minorHAnsi"/>
          <w:color w:val="000000"/>
          <w:sz w:val="24"/>
          <w:szCs w:val="24"/>
          <w:lang w:eastAsia="en-AU"/>
        </w:rPr>
        <w:t>ge</w:t>
      </w:r>
      <w:r w:rsidR="002855D2" w:rsidRPr="003B1872">
        <w:rPr>
          <w:rFonts w:eastAsia="Times New Roman" w:cstheme="minorHAnsi"/>
          <w:color w:val="000000"/>
          <w:sz w:val="24"/>
          <w:szCs w:val="24"/>
          <w:lang w:eastAsia="en-AU"/>
        </w:rPr>
        <w:t>d</w:t>
      </w:r>
      <w:r w:rsidRPr="003B1872">
        <w:rPr>
          <w:rFonts w:eastAsia="Times New Roman" w:cstheme="minorHAnsi"/>
          <w:color w:val="000000"/>
          <w:sz w:val="24"/>
          <w:szCs w:val="24"/>
          <w:lang w:eastAsia="en-AU"/>
        </w:rPr>
        <w:t xml:space="preserve"> 84 years, at the home of her daughter, Mrs. King, of </w:t>
      </w:r>
      <w:r w:rsidRPr="003B1872">
        <w:rPr>
          <w:rFonts w:eastAsia="Times New Roman" w:cstheme="minorHAnsi"/>
          <w:i/>
          <w:color w:val="000000"/>
          <w:sz w:val="24"/>
          <w:szCs w:val="24"/>
          <w:lang w:eastAsia="en-AU"/>
        </w:rPr>
        <w:t>Lauriston</w:t>
      </w:r>
      <w:r w:rsidR="002855D2" w:rsidRPr="003B1872">
        <w:rPr>
          <w:rFonts w:eastAsia="Times New Roman" w:cstheme="minorHAnsi"/>
          <w:color w:val="000000"/>
          <w:sz w:val="24"/>
          <w:szCs w:val="24"/>
          <w:lang w:eastAsia="en-AU"/>
        </w:rPr>
        <w:t>, Cheltenham</w:t>
      </w:r>
      <w:r w:rsidRPr="003B1872">
        <w:rPr>
          <w:rFonts w:eastAsia="Times New Roman" w:cstheme="minorHAnsi"/>
          <w:color w:val="000000"/>
          <w:sz w:val="24"/>
          <w:szCs w:val="24"/>
          <w:lang w:eastAsia="en-AU"/>
        </w:rPr>
        <w:t>.</w:t>
      </w:r>
      <w:r w:rsidR="002855D2" w:rsidRPr="003B1872">
        <w:rPr>
          <w:rFonts w:eastAsia="Times New Roman" w:cstheme="minorHAnsi"/>
          <w:color w:val="000000"/>
          <w:sz w:val="24"/>
          <w:szCs w:val="24"/>
          <w:lang w:eastAsia="en-AU"/>
        </w:rPr>
        <w:t xml:space="preserve"> She was a </w:t>
      </w:r>
      <w:r w:rsidR="002855D2" w:rsidRPr="003B1872">
        <w:rPr>
          <w:rFonts w:cstheme="minorHAnsi"/>
          <w:color w:val="000000"/>
          <w:sz w:val="24"/>
          <w:szCs w:val="24"/>
        </w:rPr>
        <w:t>member of a pioneering family of the far south-western districts. Her husband had predeceased her.</w:t>
      </w:r>
      <w:r w:rsidR="00B97585" w:rsidRPr="003B1872">
        <w:rPr>
          <w:rFonts w:cstheme="minorHAnsi"/>
          <w:b/>
          <w:color w:val="000000"/>
          <w:sz w:val="24"/>
          <w:szCs w:val="24"/>
          <w:vertAlign w:val="superscript"/>
        </w:rPr>
        <w:t>5</w:t>
      </w:r>
    </w:p>
    <w:p w:rsidR="002B7106" w:rsidRPr="003B1872" w:rsidRDefault="002B7106" w:rsidP="002B7106">
      <w:pPr>
        <w:spacing w:after="0" w:line="240" w:lineRule="auto"/>
        <w:rPr>
          <w:rFonts w:eastAsia="Times New Roman" w:cstheme="minorHAnsi"/>
          <w:b/>
          <w:bCs/>
          <w:color w:val="000000"/>
          <w:sz w:val="24"/>
          <w:szCs w:val="24"/>
          <w:lang w:eastAsia="en-AU"/>
        </w:rPr>
      </w:pPr>
    </w:p>
    <w:p w:rsidR="002855D2" w:rsidRPr="003B1872" w:rsidRDefault="002855D2" w:rsidP="002B7106">
      <w:pPr>
        <w:spacing w:after="0"/>
        <w:rPr>
          <w:sz w:val="24"/>
          <w:szCs w:val="24"/>
        </w:rPr>
      </w:pPr>
      <w:r w:rsidRPr="003B1872">
        <w:rPr>
          <w:sz w:val="24"/>
          <w:szCs w:val="24"/>
        </w:rPr>
        <w:t xml:space="preserve">In January 1939 Whitfield King’s father, Henry James King, died. </w:t>
      </w:r>
    </w:p>
    <w:p w:rsidR="002B7106" w:rsidRPr="003B1872" w:rsidRDefault="002855D2" w:rsidP="002B7106">
      <w:pPr>
        <w:spacing w:after="0"/>
        <w:rPr>
          <w:sz w:val="24"/>
          <w:szCs w:val="24"/>
        </w:rPr>
      </w:pPr>
      <w:r w:rsidRPr="003B1872">
        <w:rPr>
          <w:sz w:val="24"/>
          <w:szCs w:val="24"/>
        </w:rPr>
        <w:t>His obituary reads:</w:t>
      </w:r>
    </w:p>
    <w:p w:rsidR="002855D2" w:rsidRPr="003B1872" w:rsidRDefault="002855D2" w:rsidP="002855D2">
      <w:pPr>
        <w:spacing w:after="0" w:line="240" w:lineRule="auto"/>
        <w:rPr>
          <w:rFonts w:eastAsia="Times New Roman" w:cstheme="minorHAnsi"/>
          <w:color w:val="000000"/>
          <w:sz w:val="24"/>
          <w:szCs w:val="24"/>
          <w:lang w:eastAsia="en-AU"/>
        </w:rPr>
      </w:pPr>
      <w:r w:rsidRPr="003B1872">
        <w:rPr>
          <w:rFonts w:eastAsia="Times New Roman" w:cstheme="minorHAnsi"/>
          <w:color w:val="000000"/>
          <w:sz w:val="24"/>
          <w:szCs w:val="24"/>
          <w:lang w:eastAsia="en-AU"/>
        </w:rPr>
        <w:t xml:space="preserve">‘Henry James King, who died at Orange on Saturday, after a brief illness, was one of the town's business pioneers and best citizens. Born in England 85 years ago, he came to Orange in 1893, acquiring extensive property. Later, he became western manager for Prescott's Ltd., produce merchants, retiring from the position five years ago. </w:t>
      </w:r>
    </w:p>
    <w:p w:rsidR="002855D2" w:rsidRPr="003B1872" w:rsidRDefault="002855D2" w:rsidP="002855D2">
      <w:pPr>
        <w:spacing w:after="0" w:line="240" w:lineRule="auto"/>
        <w:rPr>
          <w:rFonts w:eastAsia="Times New Roman" w:cstheme="minorHAnsi"/>
          <w:color w:val="000000"/>
          <w:sz w:val="24"/>
          <w:szCs w:val="24"/>
          <w:lang w:eastAsia="en-AU"/>
        </w:rPr>
      </w:pPr>
      <w:r w:rsidRPr="003B1872">
        <w:rPr>
          <w:rFonts w:eastAsia="Times New Roman" w:cstheme="minorHAnsi"/>
          <w:color w:val="000000"/>
          <w:sz w:val="24"/>
          <w:szCs w:val="24"/>
          <w:lang w:eastAsia="en-AU"/>
        </w:rPr>
        <w:t xml:space="preserve">He was an alderman at Orange for 14 years, and an enthusiastic member of the Chamber of Commerce. He always supported any movement for the advancement of the town of his adoption. </w:t>
      </w:r>
    </w:p>
    <w:p w:rsidR="002855D2" w:rsidRPr="003B1872" w:rsidRDefault="002855D2" w:rsidP="002855D2">
      <w:pPr>
        <w:spacing w:after="0" w:line="240" w:lineRule="auto"/>
        <w:rPr>
          <w:rFonts w:eastAsia="Times New Roman" w:cstheme="minorHAnsi"/>
          <w:color w:val="000000"/>
          <w:sz w:val="24"/>
          <w:szCs w:val="24"/>
          <w:lang w:eastAsia="en-AU"/>
        </w:rPr>
      </w:pPr>
      <w:r w:rsidRPr="003B1872">
        <w:rPr>
          <w:rFonts w:eastAsia="Times New Roman" w:cstheme="minorHAnsi"/>
          <w:color w:val="000000"/>
          <w:sz w:val="24"/>
          <w:szCs w:val="24"/>
          <w:lang w:eastAsia="en-AU"/>
        </w:rPr>
        <w:t>He is survived by a widow, three sons— Whitfield (manager of the wool department, Winchcombe, Carson Ltd., Sydney), Frederick (manager of Prescott's, Ltd., Orange); Philip Henry (manager of Prescott's Ltd., Dubbo) — and three daughters— Mrs. Carter (wife of Mr. H. G. Carter, president of the Ku-ring-</w:t>
      </w:r>
      <w:r w:rsidR="0013352C" w:rsidRPr="003B1872">
        <w:rPr>
          <w:rFonts w:eastAsia="Times New Roman" w:cstheme="minorHAnsi"/>
          <w:color w:val="000000"/>
          <w:sz w:val="24"/>
          <w:szCs w:val="24"/>
          <w:lang w:eastAsia="en-AU"/>
        </w:rPr>
        <w:t>g</w:t>
      </w:r>
      <w:r w:rsidRPr="003B1872">
        <w:rPr>
          <w:rFonts w:eastAsia="Times New Roman" w:cstheme="minorHAnsi"/>
          <w:color w:val="000000"/>
          <w:sz w:val="24"/>
          <w:szCs w:val="24"/>
          <w:lang w:eastAsia="en-AU"/>
        </w:rPr>
        <w:t xml:space="preserve">ai Shire), Mrs. Cook (wife of Colonel Cook, colonel in charge of the Scottish Regiment, Melbourne) and Sister Emily King (in charge of the Orange Baby Health Centre). </w:t>
      </w:r>
    </w:p>
    <w:p w:rsidR="002855D2" w:rsidRPr="003B1872" w:rsidRDefault="002855D2" w:rsidP="002855D2">
      <w:pPr>
        <w:spacing w:after="0" w:line="240" w:lineRule="auto"/>
        <w:rPr>
          <w:rFonts w:eastAsia="Times New Roman" w:cstheme="minorHAnsi"/>
          <w:color w:val="000000"/>
          <w:sz w:val="24"/>
          <w:szCs w:val="24"/>
          <w:vertAlign w:val="superscript"/>
          <w:lang w:eastAsia="en-AU"/>
        </w:rPr>
      </w:pPr>
      <w:r w:rsidRPr="003B1872">
        <w:rPr>
          <w:rFonts w:eastAsia="Times New Roman" w:cstheme="minorHAnsi"/>
          <w:color w:val="000000"/>
          <w:sz w:val="24"/>
          <w:szCs w:val="24"/>
          <w:lang w:eastAsia="en-AU"/>
        </w:rPr>
        <w:lastRenderedPageBreak/>
        <w:t>The funeral, which was largely attended, took place to the Church of England section of the Orange cemetery on Sunday.’</w:t>
      </w:r>
      <w:r w:rsidR="00B97585" w:rsidRPr="003B1872">
        <w:rPr>
          <w:rFonts w:eastAsia="Times New Roman" w:cstheme="minorHAnsi"/>
          <w:b/>
          <w:color w:val="000000"/>
          <w:sz w:val="24"/>
          <w:szCs w:val="24"/>
          <w:vertAlign w:val="superscript"/>
          <w:lang w:eastAsia="en-AU"/>
        </w:rPr>
        <w:t>6</w:t>
      </w:r>
    </w:p>
    <w:p w:rsidR="002855D2" w:rsidRPr="003B1872" w:rsidRDefault="002855D2" w:rsidP="002855D2">
      <w:pPr>
        <w:spacing w:after="0" w:line="240" w:lineRule="auto"/>
        <w:rPr>
          <w:rFonts w:eastAsia="Times New Roman" w:cstheme="minorHAnsi"/>
          <w:color w:val="000000"/>
          <w:sz w:val="24"/>
          <w:szCs w:val="24"/>
          <w:lang w:eastAsia="en-AU"/>
        </w:rPr>
      </w:pPr>
    </w:p>
    <w:p w:rsidR="002855D2" w:rsidRPr="003B1872" w:rsidRDefault="002855D2" w:rsidP="002855D2">
      <w:pPr>
        <w:spacing w:after="0"/>
        <w:rPr>
          <w:sz w:val="24"/>
          <w:szCs w:val="24"/>
        </w:rPr>
      </w:pPr>
      <w:r w:rsidRPr="003B1872">
        <w:rPr>
          <w:sz w:val="24"/>
          <w:szCs w:val="24"/>
        </w:rPr>
        <w:t>On 6</w:t>
      </w:r>
      <w:r w:rsidRPr="003B1872">
        <w:rPr>
          <w:sz w:val="24"/>
          <w:szCs w:val="24"/>
          <w:vertAlign w:val="superscript"/>
        </w:rPr>
        <w:t>th</w:t>
      </w:r>
      <w:r w:rsidRPr="003B1872">
        <w:rPr>
          <w:sz w:val="24"/>
          <w:szCs w:val="24"/>
        </w:rPr>
        <w:t xml:space="preserve"> September 1949 Whitfield King died at his home in Cheltenham.</w:t>
      </w:r>
    </w:p>
    <w:p w:rsidR="002855D2" w:rsidRPr="003B1872" w:rsidRDefault="002855D2" w:rsidP="002855D2">
      <w:pPr>
        <w:spacing w:after="0"/>
        <w:rPr>
          <w:sz w:val="24"/>
          <w:szCs w:val="24"/>
        </w:rPr>
      </w:pPr>
      <w:r w:rsidRPr="003B1872">
        <w:rPr>
          <w:sz w:val="24"/>
          <w:szCs w:val="24"/>
        </w:rPr>
        <w:t>His obituary reads:</w:t>
      </w:r>
    </w:p>
    <w:p w:rsidR="002855D2" w:rsidRPr="003B1872" w:rsidRDefault="002855D2" w:rsidP="002855D2">
      <w:pPr>
        <w:spacing w:after="0" w:line="240" w:lineRule="auto"/>
        <w:rPr>
          <w:rFonts w:eastAsia="Times New Roman" w:cstheme="minorHAnsi"/>
          <w:color w:val="000000"/>
          <w:sz w:val="24"/>
          <w:szCs w:val="24"/>
          <w:lang w:eastAsia="en-AU"/>
        </w:rPr>
      </w:pPr>
      <w:r w:rsidRPr="003B1872">
        <w:rPr>
          <w:rFonts w:eastAsia="Times New Roman" w:cstheme="minorHAnsi"/>
          <w:color w:val="000000"/>
          <w:sz w:val="24"/>
          <w:szCs w:val="24"/>
          <w:lang w:eastAsia="en-AU"/>
        </w:rPr>
        <w:t>‘Mr. WHITFIELD KING, Wool Department Manager and Chief Valuer of Winchcombe Carson Ltd., died at his home at Cheltenham on Tuesday, He had been associated with the company for 54 years.</w:t>
      </w:r>
    </w:p>
    <w:p w:rsidR="002855D2" w:rsidRPr="003B1872" w:rsidRDefault="002855D2" w:rsidP="002855D2">
      <w:pPr>
        <w:spacing w:after="0" w:line="240" w:lineRule="auto"/>
        <w:rPr>
          <w:rFonts w:eastAsia="Times New Roman" w:cstheme="minorHAnsi"/>
          <w:color w:val="000000"/>
          <w:sz w:val="24"/>
          <w:szCs w:val="24"/>
          <w:lang w:eastAsia="en-AU"/>
        </w:rPr>
      </w:pPr>
      <w:r w:rsidRPr="003B1872">
        <w:rPr>
          <w:rFonts w:eastAsia="Times New Roman" w:cstheme="minorHAnsi"/>
          <w:color w:val="000000"/>
          <w:sz w:val="24"/>
          <w:szCs w:val="24"/>
          <w:lang w:eastAsia="en-AU"/>
        </w:rPr>
        <w:t>He was a notable figure in the wool trade and well known throughout New South Wales. His services, not only to his company, but to the trade generally, will long be remembered. Many men occupying prominent positions in the wool business were trained under his guidance. He was a veritable "tiger" for work, but despite his industrious character, he was consistently cheerful and pleasant to his associates and all those with whom he came in contact.</w:t>
      </w:r>
    </w:p>
    <w:p w:rsidR="002855D2" w:rsidRPr="003B1872" w:rsidRDefault="002855D2" w:rsidP="002855D2">
      <w:pPr>
        <w:spacing w:after="0" w:line="240" w:lineRule="auto"/>
        <w:rPr>
          <w:rFonts w:eastAsia="Times New Roman" w:cstheme="minorHAnsi"/>
          <w:color w:val="000000"/>
          <w:sz w:val="24"/>
          <w:szCs w:val="24"/>
          <w:lang w:eastAsia="en-AU"/>
        </w:rPr>
      </w:pPr>
      <w:r w:rsidRPr="003B1872">
        <w:rPr>
          <w:rFonts w:eastAsia="Times New Roman" w:cstheme="minorHAnsi"/>
          <w:color w:val="000000"/>
          <w:sz w:val="24"/>
          <w:szCs w:val="24"/>
          <w:lang w:eastAsia="en-AU"/>
        </w:rPr>
        <w:t>Probably no man was better versed in the conduct of the wool trade than Whitfield King. He joined Winchcombe, Carson, as a lad, subsequently working his passage to England and back in order to gain practical experience in the Yorkshire mills. Few men have worked harder to attain seniority in the trade, and "Whit," as he was affectionately known, successfully reached his objective.</w:t>
      </w:r>
    </w:p>
    <w:p w:rsidR="002855D2" w:rsidRPr="003B1872" w:rsidRDefault="002855D2" w:rsidP="002855D2">
      <w:pPr>
        <w:spacing w:after="0" w:line="240" w:lineRule="auto"/>
        <w:rPr>
          <w:rFonts w:eastAsia="Times New Roman" w:cstheme="minorHAnsi"/>
          <w:color w:val="000000"/>
          <w:sz w:val="24"/>
          <w:szCs w:val="24"/>
          <w:lang w:eastAsia="en-AU"/>
        </w:rPr>
      </w:pPr>
      <w:r w:rsidRPr="003B1872">
        <w:rPr>
          <w:rFonts w:eastAsia="Times New Roman" w:cstheme="minorHAnsi"/>
          <w:color w:val="000000"/>
          <w:sz w:val="24"/>
          <w:szCs w:val="24"/>
          <w:lang w:eastAsia="en-AU"/>
        </w:rPr>
        <w:t>He was not only a wool expert, but served, the industry faithfully at the Technical College, and also attained a valuable knowledge of sheep breeding. At the initiation of the war-time Appraisement Scheme, the late Whitfield King was called in as an advisor to assist in compiling the Table of Limits under which the wool clip was subsequently acquired by the British Government.</w:t>
      </w:r>
    </w:p>
    <w:p w:rsidR="002855D2" w:rsidRPr="003B1872" w:rsidRDefault="002855D2" w:rsidP="002855D2">
      <w:pPr>
        <w:spacing w:after="0" w:line="240" w:lineRule="auto"/>
        <w:rPr>
          <w:rFonts w:eastAsia="Times New Roman" w:cstheme="minorHAnsi"/>
          <w:color w:val="000000"/>
          <w:sz w:val="24"/>
          <w:szCs w:val="24"/>
          <w:vertAlign w:val="superscript"/>
          <w:lang w:eastAsia="en-AU"/>
        </w:rPr>
      </w:pPr>
      <w:r w:rsidRPr="003B1872">
        <w:rPr>
          <w:rFonts w:eastAsia="Times New Roman" w:cstheme="minorHAnsi"/>
          <w:color w:val="000000"/>
          <w:sz w:val="24"/>
          <w:szCs w:val="24"/>
          <w:lang w:eastAsia="en-AU"/>
        </w:rPr>
        <w:t>The late Mr. King leaves a widow, three sons and two daughters. A private cremation took place at the Northern Suburbs Crematorium on Wednesday.’</w:t>
      </w:r>
      <w:r w:rsidR="00B97585" w:rsidRPr="003B1872">
        <w:rPr>
          <w:rFonts w:eastAsia="Times New Roman" w:cstheme="minorHAnsi"/>
          <w:b/>
          <w:color w:val="000000"/>
          <w:sz w:val="24"/>
          <w:szCs w:val="24"/>
          <w:vertAlign w:val="superscript"/>
          <w:lang w:eastAsia="en-AU"/>
        </w:rPr>
        <w:t>7</w:t>
      </w:r>
    </w:p>
    <w:p w:rsidR="002855D2" w:rsidRPr="003B1872" w:rsidRDefault="002855D2" w:rsidP="002855D2">
      <w:pPr>
        <w:spacing w:after="0"/>
        <w:rPr>
          <w:sz w:val="24"/>
          <w:szCs w:val="24"/>
        </w:rPr>
      </w:pPr>
    </w:p>
    <w:p w:rsidR="002855D2" w:rsidRPr="003B1872" w:rsidRDefault="002855D2" w:rsidP="002855D2">
      <w:pPr>
        <w:spacing w:after="0"/>
        <w:rPr>
          <w:sz w:val="24"/>
          <w:szCs w:val="24"/>
          <w:vertAlign w:val="superscript"/>
        </w:rPr>
      </w:pPr>
      <w:r w:rsidRPr="003B1872">
        <w:rPr>
          <w:sz w:val="24"/>
          <w:szCs w:val="24"/>
        </w:rPr>
        <w:t>His widow, Lucy Manildra King, died in 1973, in the district of St. Leonards.</w:t>
      </w:r>
      <w:r w:rsidR="00B97585" w:rsidRPr="003B1872">
        <w:rPr>
          <w:b/>
          <w:sz w:val="24"/>
          <w:szCs w:val="24"/>
          <w:vertAlign w:val="superscript"/>
        </w:rPr>
        <w:t>8</w:t>
      </w:r>
    </w:p>
    <w:p w:rsidR="002855D2" w:rsidRPr="003B1872" w:rsidRDefault="002855D2" w:rsidP="002855D2">
      <w:pPr>
        <w:spacing w:after="0"/>
        <w:rPr>
          <w:sz w:val="24"/>
          <w:szCs w:val="24"/>
        </w:rPr>
      </w:pPr>
    </w:p>
    <w:p w:rsidR="00BC5665" w:rsidRDefault="00BC5665" w:rsidP="002855D2">
      <w:pPr>
        <w:spacing w:after="0"/>
        <w:rPr>
          <w:sz w:val="24"/>
          <w:szCs w:val="24"/>
        </w:rPr>
      </w:pPr>
    </w:p>
    <w:p w:rsidR="00B97585" w:rsidRDefault="00B97585">
      <w:pPr>
        <w:spacing w:line="259" w:lineRule="auto"/>
        <w:rPr>
          <w:sz w:val="24"/>
          <w:szCs w:val="24"/>
        </w:rPr>
      </w:pPr>
      <w:r>
        <w:rPr>
          <w:sz w:val="24"/>
          <w:szCs w:val="24"/>
        </w:rPr>
        <w:br w:type="page"/>
      </w:r>
      <w:bookmarkStart w:id="1" w:name="_GoBack"/>
      <w:bookmarkEnd w:id="1"/>
    </w:p>
    <w:p w:rsidR="00BC5665" w:rsidRPr="00BC5665" w:rsidRDefault="00BC5665" w:rsidP="002855D2">
      <w:pPr>
        <w:spacing w:after="0"/>
        <w:rPr>
          <w:b/>
          <w:sz w:val="28"/>
          <w:szCs w:val="28"/>
          <w:u w:val="single"/>
        </w:rPr>
      </w:pPr>
      <w:r w:rsidRPr="00BC5665">
        <w:rPr>
          <w:b/>
          <w:sz w:val="28"/>
          <w:szCs w:val="28"/>
          <w:u w:val="single"/>
        </w:rPr>
        <w:t>Bibliography</w:t>
      </w:r>
    </w:p>
    <w:p w:rsidR="00BC5665" w:rsidRDefault="00BC5665" w:rsidP="002855D2">
      <w:pPr>
        <w:spacing w:after="0"/>
        <w:rPr>
          <w:sz w:val="24"/>
          <w:szCs w:val="24"/>
        </w:rPr>
      </w:pPr>
    </w:p>
    <w:p w:rsidR="00B97585" w:rsidRPr="00B97585" w:rsidRDefault="00B97585" w:rsidP="00B97585">
      <w:pPr>
        <w:spacing w:after="60"/>
        <w:rPr>
          <w:rFonts w:cstheme="minorHAnsi"/>
        </w:rPr>
      </w:pPr>
      <w:r w:rsidRPr="00B97585">
        <w:rPr>
          <w:rFonts w:cstheme="minorHAnsi"/>
          <w:vertAlign w:val="superscript"/>
        </w:rPr>
        <w:t xml:space="preserve">1 </w:t>
      </w:r>
      <w:r w:rsidRPr="00B97585">
        <w:rPr>
          <w:rFonts w:cstheme="minorHAnsi"/>
        </w:rPr>
        <w:t>Ancestry.com</w:t>
      </w:r>
    </w:p>
    <w:p w:rsidR="00B97585" w:rsidRPr="00B97585" w:rsidRDefault="00B97585" w:rsidP="00B97585">
      <w:pPr>
        <w:spacing w:after="60" w:line="240" w:lineRule="auto"/>
        <w:rPr>
          <w:rFonts w:eastAsia="Times New Roman" w:cstheme="minorHAnsi"/>
          <w:bCs/>
          <w:color w:val="000000"/>
          <w:lang w:eastAsia="en-AU"/>
        </w:rPr>
      </w:pPr>
      <w:r w:rsidRPr="00B97585">
        <w:rPr>
          <w:rFonts w:eastAsia="Times New Roman" w:cstheme="minorHAnsi"/>
          <w:bCs/>
          <w:color w:val="000000"/>
          <w:vertAlign w:val="superscript"/>
          <w:lang w:eastAsia="en-AU"/>
        </w:rPr>
        <w:t xml:space="preserve">2 </w:t>
      </w:r>
      <w:r w:rsidRPr="00B97585">
        <w:rPr>
          <w:rFonts w:eastAsia="Times New Roman" w:cstheme="minorHAnsi"/>
          <w:bCs/>
          <w:color w:val="000000"/>
          <w:lang w:eastAsia="en-AU"/>
        </w:rPr>
        <w:t>Molong Express and Western District Advertiser (NSW: 1887 - 1954), Saturday 1 April 1905, page 5</w:t>
      </w:r>
    </w:p>
    <w:p w:rsidR="00B97585" w:rsidRPr="00B97585" w:rsidRDefault="00B97585" w:rsidP="00B97585">
      <w:pPr>
        <w:spacing w:after="60"/>
        <w:rPr>
          <w:rFonts w:eastAsia="Times New Roman" w:cstheme="minorHAnsi"/>
          <w:color w:val="000000"/>
          <w:lang w:eastAsia="en-AU"/>
        </w:rPr>
      </w:pPr>
      <w:r w:rsidRPr="00B97585">
        <w:rPr>
          <w:rFonts w:eastAsia="Times New Roman" w:cstheme="minorHAnsi"/>
          <w:color w:val="000000"/>
          <w:vertAlign w:val="superscript"/>
          <w:lang w:eastAsia="en-AU"/>
        </w:rPr>
        <w:t xml:space="preserve">3 </w:t>
      </w:r>
      <w:r w:rsidRPr="00B97585">
        <w:rPr>
          <w:rFonts w:eastAsia="Times New Roman" w:cstheme="minorHAnsi"/>
          <w:color w:val="000000"/>
          <w:lang w:eastAsia="en-AU"/>
        </w:rPr>
        <w:t>NSW Births Deaths &amp; Marriages</w:t>
      </w:r>
    </w:p>
    <w:p w:rsidR="00B97585" w:rsidRPr="00B97585" w:rsidRDefault="00B97585" w:rsidP="00B97585">
      <w:pPr>
        <w:spacing w:after="60" w:line="240" w:lineRule="auto"/>
        <w:rPr>
          <w:bCs/>
          <w:color w:val="000000"/>
        </w:rPr>
      </w:pPr>
      <w:r w:rsidRPr="00B97585">
        <w:rPr>
          <w:bCs/>
          <w:color w:val="000000"/>
          <w:vertAlign w:val="superscript"/>
        </w:rPr>
        <w:t xml:space="preserve">4 </w:t>
      </w:r>
      <w:r w:rsidRPr="00B97585">
        <w:rPr>
          <w:bCs/>
          <w:color w:val="000000"/>
        </w:rPr>
        <w:t>Cumberland Argus and Fruitgrowers Advocate (Parramatta, NSW: 1888 - 1950), Saturday 22 February 1919, page 7</w:t>
      </w:r>
    </w:p>
    <w:p w:rsidR="00B97585" w:rsidRPr="00B97585" w:rsidRDefault="00B97585" w:rsidP="00B97585">
      <w:pPr>
        <w:spacing w:after="60" w:line="240" w:lineRule="auto"/>
        <w:rPr>
          <w:rFonts w:eastAsia="Times New Roman" w:cstheme="minorHAnsi"/>
          <w:bCs/>
          <w:color w:val="000000"/>
          <w:lang w:eastAsia="en-AU"/>
        </w:rPr>
      </w:pPr>
      <w:r w:rsidRPr="00B97585">
        <w:rPr>
          <w:bCs/>
          <w:color w:val="000000"/>
          <w:vertAlign w:val="superscript"/>
        </w:rPr>
        <w:t xml:space="preserve">5 </w:t>
      </w:r>
      <w:r w:rsidRPr="00B97585">
        <w:rPr>
          <w:bCs/>
          <w:color w:val="000000"/>
        </w:rPr>
        <w:t xml:space="preserve">Sydney Morning Herald (NSW: 1842 - 1954), Friday 24 August 1934, page 10; </w:t>
      </w:r>
      <w:r w:rsidRPr="00B97585">
        <w:rPr>
          <w:rFonts w:eastAsia="Times New Roman" w:cstheme="minorHAnsi"/>
          <w:bCs/>
          <w:color w:val="000000"/>
          <w:lang w:eastAsia="en-AU"/>
        </w:rPr>
        <w:t>Cumberland Argus and Fruitgrowers Advocate (Parramatta, NSW: 1888 - 1950), Thursday 30 August 1934, page 4; Biz (Fairfield, NSW: 1928 - 1972), Friday 7 September 1934, page 4</w:t>
      </w:r>
    </w:p>
    <w:p w:rsidR="00B97585" w:rsidRPr="00B97585" w:rsidRDefault="00B97585" w:rsidP="00B97585">
      <w:pPr>
        <w:spacing w:after="60" w:line="240" w:lineRule="auto"/>
        <w:rPr>
          <w:rFonts w:eastAsia="Times New Roman" w:cstheme="minorHAnsi"/>
          <w:bCs/>
          <w:color w:val="000000"/>
          <w:lang w:eastAsia="en-AU"/>
        </w:rPr>
      </w:pPr>
      <w:r w:rsidRPr="00B97585">
        <w:rPr>
          <w:rFonts w:eastAsia="Times New Roman" w:cstheme="minorHAnsi"/>
          <w:bCs/>
          <w:color w:val="000000"/>
          <w:vertAlign w:val="superscript"/>
          <w:lang w:eastAsia="en-AU"/>
        </w:rPr>
        <w:t xml:space="preserve">6 </w:t>
      </w:r>
      <w:r w:rsidRPr="00B97585">
        <w:rPr>
          <w:rFonts w:eastAsia="Times New Roman" w:cstheme="minorHAnsi"/>
          <w:bCs/>
          <w:color w:val="000000"/>
          <w:lang w:eastAsia="en-AU"/>
        </w:rPr>
        <w:t>Land (Sydney, NSW: 1911 - 1954), Friday 9 September 1949, page 3</w:t>
      </w:r>
    </w:p>
    <w:p w:rsidR="00B97585" w:rsidRPr="00B97585" w:rsidRDefault="00B97585" w:rsidP="00B97585">
      <w:pPr>
        <w:spacing w:after="60" w:line="240" w:lineRule="auto"/>
        <w:rPr>
          <w:rFonts w:eastAsia="Times New Roman" w:cstheme="minorHAnsi"/>
          <w:bCs/>
          <w:color w:val="000000"/>
          <w:lang w:eastAsia="en-AU"/>
        </w:rPr>
      </w:pPr>
      <w:r w:rsidRPr="00B97585">
        <w:rPr>
          <w:rFonts w:eastAsia="Times New Roman" w:cstheme="minorHAnsi"/>
          <w:bCs/>
          <w:color w:val="000000"/>
          <w:vertAlign w:val="superscript"/>
          <w:lang w:eastAsia="en-AU"/>
        </w:rPr>
        <w:t xml:space="preserve">7 </w:t>
      </w:r>
      <w:r w:rsidRPr="00B97585">
        <w:rPr>
          <w:rFonts w:eastAsia="Times New Roman" w:cstheme="minorHAnsi"/>
          <w:bCs/>
          <w:color w:val="000000"/>
          <w:lang w:eastAsia="en-AU"/>
        </w:rPr>
        <w:t>Land (Sydney, NSW: 1911 - 1954), Friday 9 September 1949, page 3</w:t>
      </w:r>
    </w:p>
    <w:p w:rsidR="00B97585" w:rsidRPr="00B97585" w:rsidRDefault="00B97585" w:rsidP="00B97585">
      <w:pPr>
        <w:spacing w:after="0" w:line="240" w:lineRule="auto"/>
        <w:rPr>
          <w:rFonts w:eastAsia="Times New Roman" w:cstheme="minorHAnsi"/>
          <w:bCs/>
          <w:color w:val="000000"/>
          <w:lang w:eastAsia="en-AU"/>
        </w:rPr>
      </w:pPr>
      <w:r w:rsidRPr="00B97585">
        <w:rPr>
          <w:rFonts w:eastAsia="Times New Roman" w:cstheme="minorHAnsi"/>
          <w:bCs/>
          <w:color w:val="000000"/>
          <w:vertAlign w:val="superscript"/>
          <w:lang w:eastAsia="en-AU"/>
        </w:rPr>
        <w:t xml:space="preserve">8 </w:t>
      </w:r>
      <w:r w:rsidRPr="00B97585">
        <w:rPr>
          <w:rFonts w:eastAsia="Times New Roman" w:cstheme="minorHAnsi"/>
          <w:bCs/>
          <w:color w:val="000000"/>
          <w:lang w:eastAsia="en-AU"/>
        </w:rPr>
        <w:t>NSW Births Deaths &amp; Marriages</w:t>
      </w:r>
    </w:p>
    <w:p w:rsidR="00BC5665" w:rsidRPr="00B97585" w:rsidRDefault="00BC5665" w:rsidP="002855D2">
      <w:pPr>
        <w:spacing w:after="0"/>
      </w:pPr>
    </w:p>
    <w:sectPr w:rsidR="00BC5665" w:rsidRPr="00B9758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665" w:rsidRDefault="00BC5665" w:rsidP="00BC5665">
      <w:pPr>
        <w:spacing w:after="0" w:line="240" w:lineRule="auto"/>
      </w:pPr>
      <w:r>
        <w:separator/>
      </w:r>
    </w:p>
  </w:endnote>
  <w:endnote w:type="continuationSeparator" w:id="0">
    <w:p w:rsidR="00BC5665" w:rsidRDefault="00BC5665" w:rsidP="00BC5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290908"/>
      <w:docPartObj>
        <w:docPartGallery w:val="Page Numbers (Bottom of Page)"/>
        <w:docPartUnique/>
      </w:docPartObj>
    </w:sdtPr>
    <w:sdtEndPr>
      <w:rPr>
        <w:noProof/>
      </w:rPr>
    </w:sdtEndPr>
    <w:sdtContent>
      <w:p w:rsidR="00BC5665" w:rsidRDefault="00BC5665">
        <w:pPr>
          <w:pStyle w:val="Footer"/>
          <w:jc w:val="right"/>
        </w:pPr>
        <w:r>
          <w:fldChar w:fldCharType="begin"/>
        </w:r>
        <w:r>
          <w:instrText xml:space="preserve"> PAGE   \* MERGEFORMAT </w:instrText>
        </w:r>
        <w:r>
          <w:fldChar w:fldCharType="separate"/>
        </w:r>
        <w:r w:rsidR="003B1872">
          <w:rPr>
            <w:noProof/>
          </w:rPr>
          <w:t>1</w:t>
        </w:r>
        <w:r>
          <w:rPr>
            <w:noProof/>
          </w:rPr>
          <w:fldChar w:fldCharType="end"/>
        </w:r>
      </w:p>
    </w:sdtContent>
  </w:sdt>
  <w:p w:rsidR="00BC5665" w:rsidRDefault="00BC5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665" w:rsidRDefault="00BC5665" w:rsidP="00BC5665">
      <w:pPr>
        <w:spacing w:after="0" w:line="240" w:lineRule="auto"/>
      </w:pPr>
      <w:r>
        <w:separator/>
      </w:r>
    </w:p>
  </w:footnote>
  <w:footnote w:type="continuationSeparator" w:id="0">
    <w:p w:rsidR="00BC5665" w:rsidRDefault="00BC5665" w:rsidP="00BC56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65"/>
    <w:rsid w:val="0013352C"/>
    <w:rsid w:val="002855D2"/>
    <w:rsid w:val="002B7106"/>
    <w:rsid w:val="003B1872"/>
    <w:rsid w:val="00855665"/>
    <w:rsid w:val="009C47D6"/>
    <w:rsid w:val="00B97585"/>
    <w:rsid w:val="00BC5665"/>
    <w:rsid w:val="00CD60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C9F0D-6A19-4B75-B178-24FDABF7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106"/>
    <w:pPr>
      <w:spacing w:line="256" w:lineRule="auto"/>
    </w:pPr>
  </w:style>
  <w:style w:type="paragraph" w:styleId="Heading2">
    <w:name w:val="heading 2"/>
    <w:basedOn w:val="Normal"/>
    <w:next w:val="Normal"/>
    <w:link w:val="Heading2Char"/>
    <w:uiPriority w:val="9"/>
    <w:semiHidden/>
    <w:unhideWhenUsed/>
    <w:qFormat/>
    <w:rsid w:val="002B71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710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C5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665"/>
  </w:style>
  <w:style w:type="paragraph" w:styleId="Footer">
    <w:name w:val="footer"/>
    <w:basedOn w:val="Normal"/>
    <w:link w:val="FooterChar"/>
    <w:uiPriority w:val="99"/>
    <w:unhideWhenUsed/>
    <w:rsid w:val="00BC5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69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4</cp:revision>
  <dcterms:created xsi:type="dcterms:W3CDTF">2024-06-05T03:20:00Z</dcterms:created>
  <dcterms:modified xsi:type="dcterms:W3CDTF">2024-06-05T04:24:00Z</dcterms:modified>
</cp:coreProperties>
</file>