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30BC1" w14:textId="77777777" w:rsidR="0064339C" w:rsidRPr="00DD0346" w:rsidRDefault="0064339C" w:rsidP="0064339C">
      <w:pPr>
        <w:pStyle w:val="Heading2"/>
        <w:rPr>
          <w:b/>
          <w:bCs/>
          <w:sz w:val="36"/>
          <w:szCs w:val="36"/>
        </w:rPr>
      </w:pPr>
      <w:bookmarkStart w:id="0" w:name="_Toc36506313"/>
      <w:r w:rsidRPr="00DD0346">
        <w:rPr>
          <w:b/>
          <w:bCs/>
          <w:sz w:val="36"/>
          <w:szCs w:val="36"/>
        </w:rPr>
        <w:t>HUDSON, T</w:t>
      </w:r>
      <w:r>
        <w:rPr>
          <w:b/>
          <w:bCs/>
          <w:sz w:val="36"/>
          <w:szCs w:val="36"/>
        </w:rPr>
        <w:t>homas</w:t>
      </w:r>
      <w:bookmarkEnd w:id="0"/>
    </w:p>
    <w:p w14:paraId="09BA4DE3" w14:textId="77777777" w:rsidR="000A3B50" w:rsidRDefault="000A3B50" w:rsidP="000A3B50">
      <w:pPr>
        <w:spacing w:after="0"/>
        <w:rPr>
          <w:sz w:val="24"/>
          <w:szCs w:val="24"/>
        </w:rPr>
      </w:pPr>
    </w:p>
    <w:p w14:paraId="0788A358" w14:textId="5951ECAB" w:rsidR="00E7198F" w:rsidRPr="00E7198F" w:rsidRDefault="00E7198F" w:rsidP="000A3B50">
      <w:pPr>
        <w:spacing w:after="0"/>
        <w:rPr>
          <w:sz w:val="24"/>
          <w:szCs w:val="24"/>
          <w:vertAlign w:val="superscript"/>
        </w:rPr>
      </w:pPr>
      <w:r>
        <w:rPr>
          <w:sz w:val="24"/>
          <w:szCs w:val="24"/>
        </w:rPr>
        <w:t xml:space="preserve">Thomas Hudson was born in 1849, the son of Joseph </w:t>
      </w:r>
      <w:r w:rsidR="00BD72DD">
        <w:rPr>
          <w:sz w:val="24"/>
          <w:szCs w:val="24"/>
        </w:rPr>
        <w:t xml:space="preserve">[1818-1888] </w:t>
      </w:r>
      <w:r>
        <w:rPr>
          <w:sz w:val="24"/>
          <w:szCs w:val="24"/>
        </w:rPr>
        <w:t xml:space="preserve">&amp; Eliza </w:t>
      </w:r>
      <w:r w:rsidR="00BD72DD">
        <w:rPr>
          <w:sz w:val="24"/>
          <w:szCs w:val="24"/>
        </w:rPr>
        <w:t xml:space="preserve">(nee Wallace; 1824-1907) </w:t>
      </w:r>
      <w:r>
        <w:rPr>
          <w:sz w:val="24"/>
          <w:szCs w:val="24"/>
        </w:rPr>
        <w:t>Hudson.</w:t>
      </w:r>
    </w:p>
    <w:p w14:paraId="0A9D6574" w14:textId="77777777" w:rsidR="00E7198F" w:rsidRDefault="00E7198F" w:rsidP="000A3B50">
      <w:pPr>
        <w:spacing w:after="0"/>
        <w:rPr>
          <w:sz w:val="24"/>
          <w:szCs w:val="24"/>
        </w:rPr>
      </w:pPr>
    </w:p>
    <w:p w14:paraId="2F44B99D" w14:textId="5CEECAA4" w:rsidR="00BD72DD" w:rsidRPr="00BD72DD" w:rsidRDefault="00BD72DD" w:rsidP="000A3B50">
      <w:pPr>
        <w:spacing w:after="0"/>
        <w:rPr>
          <w:sz w:val="24"/>
          <w:szCs w:val="24"/>
          <w:vertAlign w:val="superscript"/>
        </w:rPr>
      </w:pPr>
      <w:r>
        <w:rPr>
          <w:sz w:val="24"/>
          <w:szCs w:val="24"/>
        </w:rPr>
        <w:t>On 24</w:t>
      </w:r>
      <w:r w:rsidRPr="00BD72DD">
        <w:rPr>
          <w:sz w:val="24"/>
          <w:szCs w:val="24"/>
          <w:vertAlign w:val="superscript"/>
        </w:rPr>
        <w:t>th</w:t>
      </w:r>
      <w:r>
        <w:rPr>
          <w:sz w:val="24"/>
          <w:szCs w:val="24"/>
        </w:rPr>
        <w:t xml:space="preserve"> January 1881, at Bathurst, he married Mary Elizabeth Wales.</w:t>
      </w:r>
    </w:p>
    <w:p w14:paraId="57BF0089" w14:textId="77777777" w:rsidR="00BD72DD" w:rsidRDefault="00BD72DD" w:rsidP="000A3B50">
      <w:pPr>
        <w:spacing w:after="0"/>
        <w:rPr>
          <w:sz w:val="24"/>
          <w:szCs w:val="24"/>
        </w:rPr>
      </w:pPr>
    </w:p>
    <w:p w14:paraId="3943FD0C" w14:textId="6DF7FB5A" w:rsidR="00BD72DD" w:rsidRDefault="00BD72DD" w:rsidP="000A3B50">
      <w:pPr>
        <w:spacing w:after="0"/>
        <w:rPr>
          <w:sz w:val="24"/>
          <w:szCs w:val="24"/>
        </w:rPr>
      </w:pPr>
      <w:r>
        <w:rPr>
          <w:sz w:val="24"/>
          <w:szCs w:val="24"/>
        </w:rPr>
        <w:t>Children of the marriage were:</w:t>
      </w:r>
    </w:p>
    <w:p w14:paraId="5D72AD29" w14:textId="4A6E34B3" w:rsidR="00BD72DD" w:rsidRDefault="00BD72DD" w:rsidP="000A3B50">
      <w:pPr>
        <w:spacing w:after="0"/>
        <w:rPr>
          <w:sz w:val="24"/>
          <w:szCs w:val="24"/>
        </w:rPr>
      </w:pPr>
      <w:r>
        <w:rPr>
          <w:sz w:val="24"/>
          <w:szCs w:val="24"/>
        </w:rPr>
        <w:t>1882 Walter Thomas, at Petersham</w:t>
      </w:r>
    </w:p>
    <w:p w14:paraId="729B49E1" w14:textId="2E8A23A9" w:rsidR="00BD72DD" w:rsidRDefault="00BD72DD" w:rsidP="000A3B50">
      <w:pPr>
        <w:spacing w:after="0"/>
        <w:rPr>
          <w:sz w:val="24"/>
          <w:szCs w:val="24"/>
        </w:rPr>
      </w:pPr>
      <w:r>
        <w:rPr>
          <w:sz w:val="24"/>
          <w:szCs w:val="24"/>
        </w:rPr>
        <w:t>1884 Arthur George, at Petersham</w:t>
      </w:r>
    </w:p>
    <w:p w14:paraId="461F0185" w14:textId="1DEBEEA0" w:rsidR="00BD72DD" w:rsidRDefault="00BD72DD" w:rsidP="000A3B50">
      <w:pPr>
        <w:spacing w:after="0"/>
        <w:rPr>
          <w:sz w:val="24"/>
          <w:szCs w:val="24"/>
        </w:rPr>
      </w:pPr>
      <w:r>
        <w:rPr>
          <w:sz w:val="24"/>
          <w:szCs w:val="24"/>
        </w:rPr>
        <w:t>1886 Enas Joseph, at Petersham</w:t>
      </w:r>
    </w:p>
    <w:p w14:paraId="6B830F39" w14:textId="4C881FF0" w:rsidR="00BD72DD" w:rsidRDefault="00BD72DD" w:rsidP="000A3B50">
      <w:pPr>
        <w:spacing w:after="0"/>
        <w:rPr>
          <w:sz w:val="24"/>
          <w:szCs w:val="24"/>
        </w:rPr>
      </w:pPr>
      <w:r>
        <w:rPr>
          <w:sz w:val="24"/>
          <w:szCs w:val="24"/>
        </w:rPr>
        <w:t>1888 Elsie Maude, at Beecroft</w:t>
      </w:r>
    </w:p>
    <w:p w14:paraId="1EFF8B1A" w14:textId="7E51D394" w:rsidR="00BD72DD" w:rsidRDefault="00BD72DD" w:rsidP="000A3B50">
      <w:pPr>
        <w:spacing w:after="0"/>
        <w:rPr>
          <w:sz w:val="24"/>
          <w:szCs w:val="24"/>
        </w:rPr>
      </w:pPr>
      <w:r>
        <w:rPr>
          <w:sz w:val="24"/>
          <w:szCs w:val="24"/>
        </w:rPr>
        <w:t>1890 Sidney Alfred, at Ryde</w:t>
      </w:r>
    </w:p>
    <w:p w14:paraId="45558EBD" w14:textId="2165E429" w:rsidR="00BD72DD" w:rsidRPr="00137606" w:rsidRDefault="00BD72DD" w:rsidP="000A3B50">
      <w:pPr>
        <w:spacing w:after="0"/>
        <w:rPr>
          <w:sz w:val="24"/>
          <w:szCs w:val="24"/>
          <w:vertAlign w:val="superscript"/>
        </w:rPr>
      </w:pPr>
      <w:r>
        <w:rPr>
          <w:sz w:val="24"/>
          <w:szCs w:val="24"/>
        </w:rPr>
        <w:t>1893 Myra Mable, at Ryde</w:t>
      </w:r>
      <w:r w:rsidR="00137606" w:rsidRPr="00137606">
        <w:rPr>
          <w:b/>
          <w:sz w:val="24"/>
          <w:szCs w:val="24"/>
          <w:vertAlign w:val="superscript"/>
        </w:rPr>
        <w:t>1</w:t>
      </w:r>
    </w:p>
    <w:p w14:paraId="2D47BC9C" w14:textId="77777777" w:rsidR="00BD72DD" w:rsidRDefault="00BD72DD" w:rsidP="000A3B50">
      <w:pPr>
        <w:spacing w:after="0"/>
        <w:rPr>
          <w:sz w:val="24"/>
          <w:szCs w:val="24"/>
        </w:rPr>
      </w:pPr>
    </w:p>
    <w:p w14:paraId="6CC8D824" w14:textId="76F1EB75" w:rsidR="00D11C32" w:rsidRPr="00E7198F" w:rsidRDefault="00D11C32" w:rsidP="000A3B50">
      <w:pPr>
        <w:spacing w:after="0"/>
        <w:rPr>
          <w:sz w:val="24"/>
          <w:szCs w:val="24"/>
          <w:vertAlign w:val="superscript"/>
        </w:rPr>
      </w:pPr>
      <w:r w:rsidRPr="00A40074">
        <w:rPr>
          <w:sz w:val="24"/>
          <w:szCs w:val="24"/>
        </w:rPr>
        <w:t>In January 1889 Thomas Hudson and John Richard Warren had a brickyard at Beecroft.</w:t>
      </w:r>
      <w:r w:rsidR="00E7198F" w:rsidRPr="00E7198F">
        <w:rPr>
          <w:b/>
          <w:sz w:val="24"/>
          <w:szCs w:val="24"/>
          <w:vertAlign w:val="superscript"/>
        </w:rPr>
        <w:t>2</w:t>
      </w:r>
    </w:p>
    <w:p w14:paraId="5D41140D" w14:textId="46A1E60B" w:rsidR="00D11C32" w:rsidRPr="00A40074" w:rsidRDefault="00D11C32" w:rsidP="000A3B50">
      <w:pPr>
        <w:spacing w:after="0"/>
        <w:rPr>
          <w:sz w:val="24"/>
          <w:szCs w:val="24"/>
        </w:rPr>
      </w:pPr>
    </w:p>
    <w:p w14:paraId="58168BDB" w14:textId="50CE9D47" w:rsidR="0064339C" w:rsidRPr="00A40074" w:rsidRDefault="0064339C" w:rsidP="000A3B50">
      <w:pPr>
        <w:spacing w:after="0"/>
        <w:rPr>
          <w:sz w:val="24"/>
          <w:szCs w:val="24"/>
          <w:vertAlign w:val="superscript"/>
        </w:rPr>
      </w:pPr>
      <w:r w:rsidRPr="00A40074">
        <w:rPr>
          <w:sz w:val="24"/>
          <w:szCs w:val="24"/>
        </w:rPr>
        <w:t>In January 1892 Thomas Hudson was elected to the committee of the Beecroft Progress Association</w:t>
      </w:r>
      <w:r w:rsidR="00D11C32" w:rsidRPr="00A40074">
        <w:rPr>
          <w:sz w:val="24"/>
          <w:szCs w:val="24"/>
        </w:rPr>
        <w:t>, and again in 1894</w:t>
      </w:r>
      <w:r w:rsidR="006C7327" w:rsidRPr="00A40074">
        <w:rPr>
          <w:sz w:val="24"/>
          <w:szCs w:val="24"/>
        </w:rPr>
        <w:t xml:space="preserve"> and 1895.</w:t>
      </w:r>
      <w:r w:rsidR="00E7198F">
        <w:rPr>
          <w:b/>
          <w:sz w:val="24"/>
          <w:szCs w:val="24"/>
          <w:vertAlign w:val="superscript"/>
        </w:rPr>
        <w:t>3</w:t>
      </w:r>
    </w:p>
    <w:p w14:paraId="0B9DFD49" w14:textId="5F52B042" w:rsidR="000A3B50" w:rsidRPr="00A40074" w:rsidRDefault="000A3B50" w:rsidP="000A3B50">
      <w:pPr>
        <w:spacing w:after="0"/>
        <w:rPr>
          <w:sz w:val="24"/>
          <w:szCs w:val="24"/>
        </w:rPr>
      </w:pPr>
    </w:p>
    <w:p w14:paraId="740038DB" w14:textId="0D4CB2D0" w:rsidR="0064339C" w:rsidRPr="00A40074" w:rsidRDefault="0064339C" w:rsidP="000A3B50">
      <w:pPr>
        <w:spacing w:after="0"/>
        <w:rPr>
          <w:sz w:val="24"/>
          <w:szCs w:val="24"/>
          <w:vertAlign w:val="superscript"/>
        </w:rPr>
      </w:pPr>
      <w:r w:rsidRPr="00A40074">
        <w:rPr>
          <w:sz w:val="24"/>
          <w:szCs w:val="24"/>
        </w:rPr>
        <w:t>He also took an interest in the Hornsby, Thornleigh, Pennant Hills, Beecroft, and Carlingford Horticultural Association, of which he was elected to the committee in January 1894.</w:t>
      </w:r>
      <w:r w:rsidR="00E7198F">
        <w:rPr>
          <w:b/>
          <w:sz w:val="24"/>
          <w:szCs w:val="24"/>
          <w:vertAlign w:val="superscript"/>
        </w:rPr>
        <w:t>4</w:t>
      </w:r>
    </w:p>
    <w:p w14:paraId="7CFAAB58" w14:textId="77777777" w:rsidR="000A3B50" w:rsidRPr="00A40074" w:rsidRDefault="000A3B50" w:rsidP="000A3B50">
      <w:pPr>
        <w:spacing w:after="0"/>
        <w:rPr>
          <w:sz w:val="24"/>
          <w:szCs w:val="24"/>
        </w:rPr>
      </w:pPr>
    </w:p>
    <w:p w14:paraId="479223C4" w14:textId="5CD6A980" w:rsidR="0064339C" w:rsidRPr="00A40074" w:rsidRDefault="0064339C" w:rsidP="000A3B50">
      <w:pPr>
        <w:spacing w:after="0"/>
        <w:rPr>
          <w:sz w:val="24"/>
          <w:szCs w:val="24"/>
          <w:vertAlign w:val="superscript"/>
        </w:rPr>
      </w:pPr>
      <w:r w:rsidRPr="00A40074">
        <w:rPr>
          <w:sz w:val="24"/>
          <w:szCs w:val="24"/>
        </w:rPr>
        <w:t xml:space="preserve">In February 1896 he was replaced on the committee of the Beecroft Progress Association by B. R. Gelling, </w:t>
      </w:r>
      <w:bookmarkStart w:id="1" w:name="_Hlk34254644"/>
      <w:r w:rsidRPr="00A40074">
        <w:rPr>
          <w:sz w:val="24"/>
          <w:szCs w:val="24"/>
        </w:rPr>
        <w:t>owing to his</w:t>
      </w:r>
      <w:r w:rsidRPr="00A40074">
        <w:rPr>
          <w:rFonts w:cstheme="minorHAnsi"/>
          <w:sz w:val="24"/>
          <w:szCs w:val="24"/>
        </w:rPr>
        <w:t xml:space="preserve"> inability to attend the meetings.</w:t>
      </w:r>
      <w:bookmarkEnd w:id="1"/>
      <w:r w:rsidR="00E7198F">
        <w:rPr>
          <w:rFonts w:cstheme="minorHAnsi"/>
          <w:b/>
          <w:sz w:val="24"/>
          <w:szCs w:val="24"/>
          <w:vertAlign w:val="superscript"/>
        </w:rPr>
        <w:t>5</w:t>
      </w:r>
    </w:p>
    <w:p w14:paraId="03F06A0C" w14:textId="77777777" w:rsidR="006C7327" w:rsidRPr="00A40074" w:rsidRDefault="006C7327" w:rsidP="000A3B50">
      <w:pPr>
        <w:spacing w:after="0"/>
        <w:rPr>
          <w:sz w:val="24"/>
          <w:szCs w:val="24"/>
        </w:rPr>
      </w:pPr>
    </w:p>
    <w:p w14:paraId="4C72F9EF" w14:textId="7BD180BC" w:rsidR="0064339C" w:rsidRPr="00A40074" w:rsidRDefault="00BD72DD" w:rsidP="000A3B50">
      <w:pPr>
        <w:spacing w:after="0"/>
        <w:rPr>
          <w:sz w:val="24"/>
          <w:szCs w:val="24"/>
          <w:vertAlign w:val="superscript"/>
        </w:rPr>
      </w:pPr>
      <w:r>
        <w:rPr>
          <w:sz w:val="24"/>
          <w:szCs w:val="24"/>
        </w:rPr>
        <w:t xml:space="preserve">In 1896 </w:t>
      </w:r>
      <w:r w:rsidR="0064339C" w:rsidRPr="00A40074">
        <w:rPr>
          <w:sz w:val="24"/>
          <w:szCs w:val="24"/>
        </w:rPr>
        <w:t xml:space="preserve">Mrs. </w:t>
      </w:r>
      <w:r w:rsidR="00E7198F">
        <w:rPr>
          <w:sz w:val="24"/>
          <w:szCs w:val="24"/>
        </w:rPr>
        <w:t xml:space="preserve">[Eliza] </w:t>
      </w:r>
      <w:r w:rsidR="0064339C" w:rsidRPr="00A40074">
        <w:rPr>
          <w:sz w:val="24"/>
          <w:szCs w:val="24"/>
        </w:rPr>
        <w:t xml:space="preserve">Hudson of Beecroft </w:t>
      </w:r>
      <w:r w:rsidR="00E7198F">
        <w:rPr>
          <w:sz w:val="24"/>
          <w:szCs w:val="24"/>
        </w:rPr>
        <w:t>[mother of Thomas Hudson &amp; wi</w:t>
      </w:r>
      <w:r>
        <w:rPr>
          <w:sz w:val="24"/>
          <w:szCs w:val="24"/>
        </w:rPr>
        <w:t>dow</w:t>
      </w:r>
      <w:r w:rsidR="00E7198F">
        <w:rPr>
          <w:sz w:val="24"/>
          <w:szCs w:val="24"/>
        </w:rPr>
        <w:t xml:space="preserve"> of Joseph Hudson] </w:t>
      </w:r>
      <w:r w:rsidR="0064339C" w:rsidRPr="00A40074">
        <w:rPr>
          <w:sz w:val="24"/>
          <w:szCs w:val="24"/>
        </w:rPr>
        <w:t>advertised for let a cottage of 6 rooms near the station.  Mrs. Hudson advertised the same dwelling in 1899, 1900 and 1903.</w:t>
      </w:r>
      <w:r w:rsidR="00E7198F">
        <w:rPr>
          <w:b/>
          <w:sz w:val="24"/>
          <w:szCs w:val="24"/>
          <w:vertAlign w:val="superscript"/>
        </w:rPr>
        <w:t>6</w:t>
      </w:r>
    </w:p>
    <w:p w14:paraId="67A305CD" w14:textId="57EBDCAB" w:rsidR="000A3B50" w:rsidRPr="00A40074" w:rsidRDefault="000A3B50" w:rsidP="0064339C">
      <w:pPr>
        <w:spacing w:after="0"/>
        <w:rPr>
          <w:rFonts w:cstheme="minorHAnsi"/>
          <w:sz w:val="24"/>
          <w:szCs w:val="24"/>
        </w:rPr>
      </w:pPr>
    </w:p>
    <w:p w14:paraId="71EB1698" w14:textId="763A0AFF" w:rsidR="0064339C" w:rsidRPr="00A40074" w:rsidRDefault="0064339C" w:rsidP="0064339C">
      <w:pPr>
        <w:spacing w:after="0"/>
        <w:rPr>
          <w:rFonts w:cstheme="minorHAnsi"/>
          <w:sz w:val="24"/>
          <w:szCs w:val="24"/>
          <w:vertAlign w:val="superscript"/>
        </w:rPr>
      </w:pPr>
      <w:r w:rsidRPr="00A40074">
        <w:rPr>
          <w:rFonts w:cstheme="minorHAnsi"/>
          <w:sz w:val="24"/>
          <w:szCs w:val="24"/>
        </w:rPr>
        <w:t xml:space="preserve">In </w:t>
      </w:r>
      <w:r w:rsidR="005E2E49">
        <w:rPr>
          <w:rFonts w:cstheme="minorHAnsi"/>
          <w:sz w:val="24"/>
          <w:szCs w:val="24"/>
        </w:rPr>
        <w:t xml:space="preserve">February </w:t>
      </w:r>
      <w:r w:rsidRPr="00A40074">
        <w:rPr>
          <w:rFonts w:cstheme="minorHAnsi"/>
          <w:sz w:val="24"/>
          <w:szCs w:val="24"/>
        </w:rPr>
        <w:t>1907 Mrs. Eliza Hudson, aged 83, of Beecroft</w:t>
      </w:r>
      <w:r w:rsidR="005E2E49">
        <w:rPr>
          <w:rFonts w:cstheme="minorHAnsi"/>
          <w:sz w:val="24"/>
          <w:szCs w:val="24"/>
        </w:rPr>
        <w:t>-road</w:t>
      </w:r>
      <w:r w:rsidR="00825772" w:rsidRPr="00A40074">
        <w:rPr>
          <w:rFonts w:cstheme="minorHAnsi"/>
          <w:sz w:val="24"/>
          <w:szCs w:val="24"/>
        </w:rPr>
        <w:t>, Beecroft</w:t>
      </w:r>
      <w:r w:rsidRPr="00A40074">
        <w:rPr>
          <w:rFonts w:cstheme="minorHAnsi"/>
          <w:sz w:val="24"/>
          <w:szCs w:val="24"/>
        </w:rPr>
        <w:t xml:space="preserve">, </w:t>
      </w:r>
      <w:r w:rsidR="00024D0D" w:rsidRPr="00A40074">
        <w:rPr>
          <w:rFonts w:cstheme="minorHAnsi"/>
          <w:sz w:val="24"/>
          <w:szCs w:val="24"/>
        </w:rPr>
        <w:t xml:space="preserve">late of Newtown, </w:t>
      </w:r>
      <w:r w:rsidRPr="00A40074">
        <w:rPr>
          <w:rFonts w:cstheme="minorHAnsi"/>
          <w:sz w:val="24"/>
          <w:szCs w:val="24"/>
        </w:rPr>
        <w:t>died</w:t>
      </w:r>
      <w:r w:rsidR="00024D0D" w:rsidRPr="00A40074">
        <w:rPr>
          <w:rFonts w:cstheme="minorHAnsi"/>
          <w:sz w:val="24"/>
          <w:szCs w:val="24"/>
        </w:rPr>
        <w:t>.  She owned the cottage in which she lived, also the one next to it, which was rented out.</w:t>
      </w:r>
      <w:r w:rsidR="005E2E49">
        <w:rPr>
          <w:rFonts w:cstheme="minorHAnsi"/>
          <w:sz w:val="24"/>
          <w:szCs w:val="24"/>
        </w:rPr>
        <w:t xml:space="preserve"> She was interred at Rookwood.</w:t>
      </w:r>
      <w:r w:rsidR="00E7198F">
        <w:rPr>
          <w:rFonts w:cstheme="minorHAnsi"/>
          <w:b/>
          <w:sz w:val="24"/>
          <w:szCs w:val="24"/>
          <w:vertAlign w:val="superscript"/>
        </w:rPr>
        <w:t>7</w:t>
      </w:r>
    </w:p>
    <w:p w14:paraId="3D4B8906" w14:textId="15D48E63" w:rsidR="00EF4082" w:rsidRPr="00137606" w:rsidRDefault="00EF4082" w:rsidP="00EF4082">
      <w:pPr>
        <w:spacing w:after="0"/>
        <w:rPr>
          <w:sz w:val="24"/>
          <w:szCs w:val="24"/>
        </w:rPr>
      </w:pPr>
    </w:p>
    <w:p w14:paraId="16673253" w14:textId="719114C2" w:rsidR="00EF4082" w:rsidRPr="00137606" w:rsidRDefault="00137606" w:rsidP="00EF4082">
      <w:pPr>
        <w:spacing w:after="0"/>
        <w:rPr>
          <w:sz w:val="24"/>
          <w:szCs w:val="24"/>
        </w:rPr>
      </w:pPr>
      <w:r w:rsidRPr="00137606">
        <w:rPr>
          <w:sz w:val="24"/>
          <w:szCs w:val="24"/>
        </w:rPr>
        <w:t>Thomas Hudson died on 6</w:t>
      </w:r>
      <w:r w:rsidRPr="00137606">
        <w:rPr>
          <w:sz w:val="24"/>
          <w:szCs w:val="24"/>
          <w:vertAlign w:val="superscript"/>
        </w:rPr>
        <w:t>th</w:t>
      </w:r>
      <w:r w:rsidRPr="00137606">
        <w:rPr>
          <w:sz w:val="24"/>
          <w:szCs w:val="24"/>
        </w:rPr>
        <w:t xml:space="preserve"> April 1919.</w:t>
      </w:r>
    </w:p>
    <w:p w14:paraId="5384F0BD" w14:textId="34986656" w:rsidR="00137606" w:rsidRPr="00137606" w:rsidRDefault="00137606" w:rsidP="00EF4082">
      <w:pPr>
        <w:spacing w:after="0"/>
        <w:rPr>
          <w:sz w:val="24"/>
          <w:szCs w:val="24"/>
        </w:rPr>
      </w:pPr>
      <w:r w:rsidRPr="00137606">
        <w:rPr>
          <w:sz w:val="24"/>
          <w:szCs w:val="24"/>
        </w:rPr>
        <w:t>His obituary reads as follows:</w:t>
      </w:r>
    </w:p>
    <w:p w14:paraId="1C9D7115" w14:textId="5AB617E2" w:rsidR="00137606" w:rsidRPr="00137606" w:rsidRDefault="00137606" w:rsidP="00137606">
      <w:pPr>
        <w:pStyle w:val="NormalWeb"/>
        <w:spacing w:before="0" w:beforeAutospacing="0" w:after="0" w:afterAutospacing="0"/>
        <w:rPr>
          <w:rFonts w:asciiTheme="minorHAnsi" w:hAnsiTheme="minorHAnsi" w:cstheme="minorHAnsi"/>
          <w:color w:val="000000"/>
          <w:vertAlign w:val="superscript"/>
        </w:rPr>
      </w:pPr>
      <w:r w:rsidRPr="00137606">
        <w:rPr>
          <w:rFonts w:asciiTheme="minorHAnsi" w:hAnsiTheme="minorHAnsi" w:cstheme="minorHAnsi"/>
          <w:color w:val="000000"/>
        </w:rPr>
        <w:t>‘</w:t>
      </w:r>
      <w:r w:rsidRPr="00137606">
        <w:rPr>
          <w:rFonts w:asciiTheme="minorHAnsi" w:hAnsiTheme="minorHAnsi" w:cstheme="minorHAnsi"/>
          <w:color w:val="000000"/>
        </w:rPr>
        <w:t>Thomas Hudson, for many years a resident of this district, first at Mulgrave and then at Windsor, passed away on Sunday night at 'Beltana,' Rowe-street, Eastwood, at the age of 70 years. The deceased, was a very intelligent man and took an interest in all movements for the intellectual advancement of his fellow beings, particularly the young people. He was a man of upright character, and was highly respected. Two of his sons went to the war, and are still on the other side. The burial took place at Rookwood on Tuesday.</w:t>
      </w:r>
      <w:r w:rsidRPr="00137606">
        <w:rPr>
          <w:rFonts w:asciiTheme="minorHAnsi" w:hAnsiTheme="minorHAnsi" w:cstheme="minorHAnsi"/>
          <w:color w:val="000000"/>
        </w:rPr>
        <w:t>’</w:t>
      </w:r>
      <w:r w:rsidRPr="00137606">
        <w:rPr>
          <w:rFonts w:asciiTheme="minorHAnsi" w:hAnsiTheme="minorHAnsi" w:cstheme="minorHAnsi"/>
          <w:b/>
          <w:color w:val="000000"/>
          <w:vertAlign w:val="superscript"/>
        </w:rPr>
        <w:t>8</w:t>
      </w:r>
    </w:p>
    <w:p w14:paraId="13B959BF" w14:textId="48B4AF81" w:rsidR="00137606" w:rsidRPr="00AD07B1" w:rsidRDefault="00137606" w:rsidP="00137606">
      <w:pPr>
        <w:spacing w:after="0"/>
        <w:rPr>
          <w:rFonts w:cstheme="minorHAnsi"/>
          <w:b/>
          <w:color w:val="000000"/>
          <w:sz w:val="24"/>
          <w:szCs w:val="24"/>
        </w:rPr>
      </w:pPr>
    </w:p>
    <w:p w14:paraId="559AC888" w14:textId="77777777" w:rsidR="00137606" w:rsidRDefault="00137606" w:rsidP="00EF4082">
      <w:pPr>
        <w:spacing w:after="0"/>
      </w:pPr>
      <w:bookmarkStart w:id="2" w:name="_GoBack"/>
      <w:bookmarkEnd w:id="2"/>
    </w:p>
    <w:p w14:paraId="2D1F71F1" w14:textId="2EDAF8E3" w:rsidR="00EF4082" w:rsidRPr="00EF4082" w:rsidRDefault="00EF4082">
      <w:pPr>
        <w:rPr>
          <w:b/>
          <w:bCs/>
          <w:sz w:val="32"/>
          <w:szCs w:val="32"/>
          <w:u w:val="single"/>
        </w:rPr>
      </w:pPr>
      <w:r w:rsidRPr="00EF4082">
        <w:rPr>
          <w:b/>
          <w:bCs/>
          <w:sz w:val="32"/>
          <w:szCs w:val="32"/>
          <w:u w:val="single"/>
        </w:rPr>
        <w:lastRenderedPageBreak/>
        <w:t>Bibliography</w:t>
      </w:r>
    </w:p>
    <w:p w14:paraId="56E3FBB7" w14:textId="3645058A" w:rsidR="00E7198F" w:rsidRPr="00E7198F" w:rsidRDefault="00E7198F" w:rsidP="00E7198F">
      <w:pPr>
        <w:spacing w:after="60"/>
        <w:rPr>
          <w:bCs/>
        </w:rPr>
      </w:pPr>
      <w:r w:rsidRPr="00E7198F">
        <w:rPr>
          <w:bCs/>
          <w:vertAlign w:val="superscript"/>
        </w:rPr>
        <w:t xml:space="preserve">1 </w:t>
      </w:r>
      <w:r w:rsidRPr="00E7198F">
        <w:rPr>
          <w:bCs/>
        </w:rPr>
        <w:t>N.S.W. Registry of Births, Deaths and Marriages</w:t>
      </w:r>
      <w:r w:rsidR="00BD72DD">
        <w:rPr>
          <w:bCs/>
        </w:rPr>
        <w:t>; Ancestry.com</w:t>
      </w:r>
    </w:p>
    <w:p w14:paraId="3807D94C" w14:textId="0467C9E4" w:rsidR="00EF4082" w:rsidRPr="00A40074" w:rsidRDefault="00BD72DD" w:rsidP="00A40074">
      <w:pPr>
        <w:spacing w:after="60"/>
      </w:pPr>
      <w:r>
        <w:rPr>
          <w:vertAlign w:val="superscript"/>
        </w:rPr>
        <w:t>2</w:t>
      </w:r>
      <w:r w:rsidR="00EF4082" w:rsidRPr="00A40074">
        <w:rPr>
          <w:vertAlign w:val="superscript"/>
        </w:rPr>
        <w:t xml:space="preserve"> </w:t>
      </w:r>
      <w:r w:rsidR="00EF4082" w:rsidRPr="00A40074">
        <w:t>The Cumberland Argus and Fruitgrowers Advocate, Sat 5 Jan 1889</w:t>
      </w:r>
    </w:p>
    <w:p w14:paraId="3D1C0EA8" w14:textId="79B8F2BE" w:rsidR="00EF4082" w:rsidRPr="00A40074" w:rsidRDefault="00BD72DD" w:rsidP="00A40074">
      <w:pPr>
        <w:spacing w:after="60"/>
      </w:pPr>
      <w:r>
        <w:rPr>
          <w:vertAlign w:val="superscript"/>
        </w:rPr>
        <w:t>3</w:t>
      </w:r>
      <w:r w:rsidR="00EF4082" w:rsidRPr="00A40074">
        <w:rPr>
          <w:vertAlign w:val="superscript"/>
        </w:rPr>
        <w:t xml:space="preserve"> </w:t>
      </w:r>
      <w:r w:rsidR="00EF4082" w:rsidRPr="00A40074">
        <w:t>The Cumberland Argus and Fruitgrowers Advocate, Sat 30</w:t>
      </w:r>
      <w:r w:rsidR="00EF4082" w:rsidRPr="00A40074">
        <w:rPr>
          <w:vertAlign w:val="superscript"/>
        </w:rPr>
        <w:t xml:space="preserve"> </w:t>
      </w:r>
      <w:r w:rsidR="00EF4082" w:rsidRPr="00A40074">
        <w:t>Jan 1892; The Cumberland Mercury, Sat 3 Feb 1894; The Daily Telegraph, Sat 9 Feb 1895</w:t>
      </w:r>
    </w:p>
    <w:p w14:paraId="3E6DBDA3" w14:textId="485643EC" w:rsidR="00EF4082" w:rsidRPr="00A40074" w:rsidRDefault="00BD72DD" w:rsidP="00A40074">
      <w:pPr>
        <w:spacing w:after="60"/>
      </w:pPr>
      <w:r>
        <w:rPr>
          <w:vertAlign w:val="superscript"/>
        </w:rPr>
        <w:t>4</w:t>
      </w:r>
      <w:r w:rsidR="00EF4082" w:rsidRPr="00A40074">
        <w:rPr>
          <w:vertAlign w:val="superscript"/>
        </w:rPr>
        <w:t xml:space="preserve"> </w:t>
      </w:r>
      <w:r w:rsidR="00EF4082" w:rsidRPr="00A40074">
        <w:t>The Cumberland Mercury, Sat 8 Jul 1893; The Cumberland Mercury, Sat 27 Jan 1894</w:t>
      </w:r>
    </w:p>
    <w:p w14:paraId="49FC4FFB" w14:textId="1D867D9E" w:rsidR="00EF4082" w:rsidRPr="00A40074" w:rsidRDefault="00BD72DD" w:rsidP="00A40074">
      <w:pPr>
        <w:spacing w:after="60"/>
      </w:pPr>
      <w:r>
        <w:rPr>
          <w:vertAlign w:val="superscript"/>
        </w:rPr>
        <w:t>5</w:t>
      </w:r>
      <w:r w:rsidR="00EF4082" w:rsidRPr="00A40074">
        <w:rPr>
          <w:vertAlign w:val="superscript"/>
        </w:rPr>
        <w:t xml:space="preserve"> </w:t>
      </w:r>
      <w:r w:rsidR="00EF4082" w:rsidRPr="00A40074">
        <w:t>The Cumberland Argus and Fruitgrowers Advocate, Sat 1 Feb 1896</w:t>
      </w:r>
    </w:p>
    <w:p w14:paraId="46777100" w14:textId="1C5227D9" w:rsidR="00EF4082" w:rsidRPr="00A40074" w:rsidRDefault="00BD72DD" w:rsidP="00A40074">
      <w:pPr>
        <w:spacing w:after="60"/>
      </w:pPr>
      <w:r>
        <w:rPr>
          <w:vertAlign w:val="superscript"/>
        </w:rPr>
        <w:t>6</w:t>
      </w:r>
      <w:r w:rsidR="00EF4082" w:rsidRPr="00A40074">
        <w:rPr>
          <w:vertAlign w:val="superscript"/>
        </w:rPr>
        <w:t xml:space="preserve"> </w:t>
      </w:r>
      <w:r w:rsidR="00EF4082" w:rsidRPr="00A40074">
        <w:t>The Daily Telegraph, Sat 2 May 1896; Cumberland Argus and Fruitgrowers Advocate, Sat 18 Feb 1899; The Cumberland Argus and Fruitgrowers Advocate, Sat 23 Jun 1900; The Sydney Morning Herald, Sat 8 August 1903</w:t>
      </w:r>
    </w:p>
    <w:p w14:paraId="2F358C40" w14:textId="2E832F77" w:rsidR="00EF4082" w:rsidRDefault="00BD72DD" w:rsidP="00137606">
      <w:pPr>
        <w:spacing w:after="60"/>
      </w:pPr>
      <w:r>
        <w:rPr>
          <w:vertAlign w:val="superscript"/>
        </w:rPr>
        <w:t>7</w:t>
      </w:r>
      <w:r w:rsidR="00EF4082" w:rsidRPr="00A40074">
        <w:rPr>
          <w:vertAlign w:val="superscript"/>
        </w:rPr>
        <w:t xml:space="preserve"> </w:t>
      </w:r>
      <w:r w:rsidR="00EF4082" w:rsidRPr="00A40074">
        <w:t>The Sydney Morning Herald, Mon 25 Feb 1907; Cumberland Argus and Fruitgrowers Advocate, Sat 2 Mar 1907</w:t>
      </w:r>
    </w:p>
    <w:p w14:paraId="28FB96B7" w14:textId="77777777" w:rsidR="00137606" w:rsidRPr="00AD07B1" w:rsidRDefault="00137606" w:rsidP="00137606">
      <w:pPr>
        <w:spacing w:after="0" w:line="240" w:lineRule="auto"/>
        <w:rPr>
          <w:rFonts w:eastAsia="Times New Roman" w:cstheme="minorHAnsi"/>
          <w:color w:val="000000"/>
          <w:lang w:eastAsia="en-AU"/>
        </w:rPr>
      </w:pPr>
      <w:r w:rsidRPr="00137606">
        <w:rPr>
          <w:rFonts w:cstheme="minorHAnsi"/>
          <w:color w:val="000000"/>
          <w:vertAlign w:val="superscript"/>
        </w:rPr>
        <w:t xml:space="preserve">8 </w:t>
      </w:r>
      <w:r w:rsidRPr="00137606">
        <w:rPr>
          <w:rFonts w:cstheme="minorHAnsi"/>
          <w:color w:val="000000"/>
        </w:rPr>
        <w:t xml:space="preserve">Sydney Morning Herald (NSW: 1842 - 1954), Tuesday 8 April 1919, page 5; </w:t>
      </w:r>
      <w:r w:rsidRPr="00AD07B1">
        <w:rPr>
          <w:rFonts w:eastAsia="Times New Roman" w:cstheme="minorHAnsi"/>
          <w:color w:val="000000"/>
          <w:lang w:eastAsia="en-AU"/>
        </w:rPr>
        <w:t>Windsor and Richmond Gazette (NSW: 1888 - 1965), Friday 11 April 1919, page 2</w:t>
      </w:r>
    </w:p>
    <w:p w14:paraId="5B1A690D" w14:textId="77777777" w:rsidR="00A40074" w:rsidRPr="00137606" w:rsidRDefault="00A40074" w:rsidP="00A40074">
      <w:pPr>
        <w:spacing w:after="0"/>
      </w:pPr>
    </w:p>
    <w:p w14:paraId="39B8AE69" w14:textId="7FBB8D9B" w:rsidR="00932F4A" w:rsidRPr="00A40074" w:rsidRDefault="00932F4A" w:rsidP="00A40074">
      <w:pPr>
        <w:spacing w:after="0"/>
      </w:pPr>
      <w:r w:rsidRPr="00A40074">
        <w:rPr>
          <w:b/>
          <w:bCs/>
        </w:rPr>
        <w:t>NOTE</w:t>
      </w:r>
      <w:r w:rsidRPr="00A40074">
        <w:t xml:space="preserve">: Additional information contained within Beecroft Cheltenham History Group </w:t>
      </w:r>
      <w:r w:rsidR="00A40074">
        <w:t>book ‘Beecroft and Cheltenham, t</w:t>
      </w:r>
      <w:r w:rsidRPr="00A40074">
        <w:t>he Shaping of a Sydney Community to 1914’.</w:t>
      </w:r>
    </w:p>
    <w:p w14:paraId="260CA74E" w14:textId="5EEEA8E7" w:rsidR="00EF4082" w:rsidRDefault="00EF4082">
      <w:pPr>
        <w:rPr>
          <w:b/>
          <w:bCs/>
          <w:sz w:val="24"/>
          <w:szCs w:val="24"/>
        </w:rPr>
      </w:pPr>
    </w:p>
    <w:sectPr w:rsidR="00EF408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9A4D6" w14:textId="77777777" w:rsidR="00981318" w:rsidRDefault="00981318" w:rsidP="00E85084">
      <w:pPr>
        <w:spacing w:after="0" w:line="240" w:lineRule="auto"/>
      </w:pPr>
      <w:r>
        <w:separator/>
      </w:r>
    </w:p>
  </w:endnote>
  <w:endnote w:type="continuationSeparator" w:id="0">
    <w:p w14:paraId="454A870C" w14:textId="77777777" w:rsidR="00981318" w:rsidRDefault="00981318" w:rsidP="00E8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351838"/>
      <w:docPartObj>
        <w:docPartGallery w:val="Page Numbers (Bottom of Page)"/>
        <w:docPartUnique/>
      </w:docPartObj>
    </w:sdtPr>
    <w:sdtEndPr>
      <w:rPr>
        <w:noProof/>
      </w:rPr>
    </w:sdtEndPr>
    <w:sdtContent>
      <w:p w14:paraId="770B35F6" w14:textId="2C9C918C" w:rsidR="00EC227A" w:rsidRDefault="00EC227A">
        <w:pPr>
          <w:pStyle w:val="Footer"/>
          <w:jc w:val="right"/>
        </w:pPr>
        <w:r>
          <w:fldChar w:fldCharType="begin"/>
        </w:r>
        <w:r>
          <w:instrText xml:space="preserve"> PAGE   \* MERGEFORMAT </w:instrText>
        </w:r>
        <w:r>
          <w:fldChar w:fldCharType="separate"/>
        </w:r>
        <w:r w:rsidR="00137606">
          <w:rPr>
            <w:noProof/>
          </w:rPr>
          <w:t>1</w:t>
        </w:r>
        <w:r>
          <w:rPr>
            <w:noProof/>
          </w:rPr>
          <w:fldChar w:fldCharType="end"/>
        </w:r>
      </w:p>
    </w:sdtContent>
  </w:sdt>
  <w:p w14:paraId="0B2FB2B4" w14:textId="38E4AF2F" w:rsidR="00E85084" w:rsidRDefault="00E850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1736D" w14:textId="77777777" w:rsidR="00981318" w:rsidRDefault="00981318" w:rsidP="00E85084">
      <w:pPr>
        <w:spacing w:after="0" w:line="240" w:lineRule="auto"/>
      </w:pPr>
      <w:r>
        <w:separator/>
      </w:r>
    </w:p>
  </w:footnote>
  <w:footnote w:type="continuationSeparator" w:id="0">
    <w:p w14:paraId="4D50FB68" w14:textId="77777777" w:rsidR="00981318" w:rsidRDefault="00981318" w:rsidP="00E85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D0"/>
    <w:rsid w:val="00024D0D"/>
    <w:rsid w:val="00070154"/>
    <w:rsid w:val="000A3B50"/>
    <w:rsid w:val="000D0192"/>
    <w:rsid w:val="00137606"/>
    <w:rsid w:val="0025031F"/>
    <w:rsid w:val="002E1E51"/>
    <w:rsid w:val="003476B1"/>
    <w:rsid w:val="005B2DAB"/>
    <w:rsid w:val="005E2E49"/>
    <w:rsid w:val="0064339C"/>
    <w:rsid w:val="00671C71"/>
    <w:rsid w:val="006A3BB7"/>
    <w:rsid w:val="006C7327"/>
    <w:rsid w:val="00825772"/>
    <w:rsid w:val="008E7FFD"/>
    <w:rsid w:val="008F4FDA"/>
    <w:rsid w:val="00932F4A"/>
    <w:rsid w:val="0093369D"/>
    <w:rsid w:val="00981318"/>
    <w:rsid w:val="00A40074"/>
    <w:rsid w:val="00AD5487"/>
    <w:rsid w:val="00BD72DD"/>
    <w:rsid w:val="00BE62D0"/>
    <w:rsid w:val="00CB00E6"/>
    <w:rsid w:val="00D11C32"/>
    <w:rsid w:val="00E7198F"/>
    <w:rsid w:val="00E85084"/>
    <w:rsid w:val="00EC227A"/>
    <w:rsid w:val="00EF4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316A"/>
  <w15:chartTrackingRefBased/>
  <w15:docId w15:val="{69912ED8-4FAB-4B4A-8AC5-84C29F06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9C"/>
  </w:style>
  <w:style w:type="paragraph" w:styleId="Heading2">
    <w:name w:val="heading 2"/>
    <w:basedOn w:val="Normal"/>
    <w:next w:val="Normal"/>
    <w:link w:val="Heading2Char"/>
    <w:uiPriority w:val="9"/>
    <w:unhideWhenUsed/>
    <w:qFormat/>
    <w:rsid w:val="006433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339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85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84"/>
  </w:style>
  <w:style w:type="paragraph" w:styleId="Footer">
    <w:name w:val="footer"/>
    <w:basedOn w:val="Normal"/>
    <w:link w:val="FooterChar"/>
    <w:uiPriority w:val="99"/>
    <w:unhideWhenUsed/>
    <w:rsid w:val="00E85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84"/>
  </w:style>
  <w:style w:type="paragraph" w:styleId="NormalWeb">
    <w:name w:val="Normal (Web)"/>
    <w:basedOn w:val="Normal"/>
    <w:uiPriority w:val="99"/>
    <w:semiHidden/>
    <w:unhideWhenUsed/>
    <w:rsid w:val="0013760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14</cp:revision>
  <dcterms:created xsi:type="dcterms:W3CDTF">2020-04-23T02:24:00Z</dcterms:created>
  <dcterms:modified xsi:type="dcterms:W3CDTF">2024-06-01T09:14:00Z</dcterms:modified>
</cp:coreProperties>
</file>