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BA33" w14:textId="77777777" w:rsidR="00717273" w:rsidRPr="002A73BD" w:rsidRDefault="00717273" w:rsidP="00717273">
      <w:pPr>
        <w:pStyle w:val="Heading2"/>
        <w:rPr>
          <w:b/>
          <w:bCs/>
          <w:sz w:val="36"/>
          <w:szCs w:val="36"/>
        </w:rPr>
      </w:pPr>
      <w:bookmarkStart w:id="0" w:name="_Toc35790011"/>
      <w:r w:rsidRPr="002A73BD">
        <w:rPr>
          <w:b/>
          <w:bCs/>
          <w:sz w:val="36"/>
          <w:szCs w:val="36"/>
        </w:rPr>
        <w:t>GILBERT, Arthur Frederick</w:t>
      </w:r>
      <w:bookmarkEnd w:id="0"/>
    </w:p>
    <w:p w14:paraId="7181EBE0" w14:textId="77777777" w:rsidR="00717273" w:rsidRDefault="00717273" w:rsidP="00717273">
      <w:pPr>
        <w:spacing w:after="0"/>
        <w:rPr>
          <w:sz w:val="24"/>
          <w:szCs w:val="24"/>
        </w:rPr>
      </w:pPr>
    </w:p>
    <w:p w14:paraId="2042D6CE" w14:textId="77777777" w:rsidR="00717273" w:rsidRPr="00722CBA" w:rsidRDefault="00717273" w:rsidP="00717273">
      <w:pPr>
        <w:spacing w:after="0"/>
        <w:rPr>
          <w:b/>
          <w:bCs/>
          <w:sz w:val="24"/>
          <w:szCs w:val="24"/>
        </w:rPr>
      </w:pPr>
      <w:r w:rsidRPr="00722CBA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3F375C00" w14:textId="77777777" w:rsidR="00717273" w:rsidRPr="004A2422" w:rsidRDefault="00717273" w:rsidP="00717273">
      <w:pPr>
        <w:spacing w:after="0"/>
        <w:rPr>
          <w:b/>
          <w:bCs/>
          <w:sz w:val="24"/>
          <w:szCs w:val="24"/>
        </w:rPr>
      </w:pPr>
      <w:r w:rsidRPr="004A2422">
        <w:rPr>
          <w:b/>
          <w:bCs/>
          <w:sz w:val="24"/>
          <w:szCs w:val="24"/>
        </w:rPr>
        <w:t>Born Beecroft, NSW</w:t>
      </w:r>
      <w:r>
        <w:rPr>
          <w:b/>
          <w:bCs/>
          <w:sz w:val="24"/>
          <w:szCs w:val="24"/>
        </w:rPr>
        <w:t>;</w:t>
      </w:r>
      <w:r w:rsidRPr="004A2422">
        <w:rPr>
          <w:b/>
          <w:bCs/>
          <w:sz w:val="24"/>
          <w:szCs w:val="24"/>
        </w:rPr>
        <w:t xml:space="preserve"> resident of </w:t>
      </w:r>
      <w:r>
        <w:rPr>
          <w:b/>
          <w:bCs/>
          <w:sz w:val="24"/>
          <w:szCs w:val="24"/>
        </w:rPr>
        <w:t>“</w:t>
      </w:r>
      <w:r w:rsidRPr="004A2422">
        <w:rPr>
          <w:b/>
          <w:bCs/>
          <w:sz w:val="24"/>
          <w:szCs w:val="24"/>
        </w:rPr>
        <w:t>Torrington</w:t>
      </w:r>
      <w:r>
        <w:rPr>
          <w:b/>
          <w:bCs/>
          <w:sz w:val="24"/>
          <w:szCs w:val="24"/>
        </w:rPr>
        <w:t>,”</w:t>
      </w:r>
      <w:r w:rsidRPr="004A2422">
        <w:rPr>
          <w:b/>
          <w:bCs/>
          <w:sz w:val="24"/>
          <w:szCs w:val="24"/>
        </w:rPr>
        <w:t xml:space="preserve"> Beecroft Road, Beecroft, NSW</w:t>
      </w:r>
    </w:p>
    <w:p w14:paraId="49D14A8F" w14:textId="77777777" w:rsidR="00717273" w:rsidRDefault="00717273" w:rsidP="00717273">
      <w:pPr>
        <w:spacing w:after="0"/>
        <w:rPr>
          <w:sz w:val="24"/>
          <w:szCs w:val="24"/>
        </w:rPr>
      </w:pPr>
    </w:p>
    <w:p w14:paraId="7D2632A0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Ryde district, son of Charles E. and Marian Gilbert]</w:t>
      </w:r>
    </w:p>
    <w:p w14:paraId="3D712CCB" w14:textId="77777777" w:rsidR="00717273" w:rsidRDefault="00717273" w:rsidP="00717273">
      <w:pPr>
        <w:spacing w:after="0"/>
        <w:rPr>
          <w:sz w:val="24"/>
          <w:szCs w:val="24"/>
        </w:rPr>
      </w:pPr>
    </w:p>
    <w:p w14:paraId="39D04D93" w14:textId="77777777" w:rsidR="00717273" w:rsidRDefault="00717273" w:rsidP="007172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73CD47A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1555</w:t>
      </w:r>
    </w:p>
    <w:p w14:paraId="015B638F" w14:textId="77777777" w:rsidR="007B45CB" w:rsidRDefault="007B45CB" w:rsidP="007B45C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6 Apr 1915</w:t>
      </w:r>
    </w:p>
    <w:p w14:paraId="43AFF827" w14:textId="33A19F01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Jun 1896</w:t>
      </w:r>
    </w:p>
    <w:p w14:paraId="50CFD3F9" w14:textId="504E81C5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03B22805" w14:textId="40666238" w:rsidR="00592987" w:rsidRDefault="00592987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10 months</w:t>
      </w:r>
    </w:p>
    <w:p w14:paraId="5003CF33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Burwood Superior Public School, Sydney High School, NSW</w:t>
      </w:r>
    </w:p>
    <w:p w14:paraId="0E59689C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170EEC69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‘Torrington’ Beecroft Road, Beecroft, NSW</w:t>
      </w:r>
    </w:p>
    <w:p w14:paraId="3290336A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11136FB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6C773457" w14:textId="0BFD1AE0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E4B2C">
        <w:rPr>
          <w:sz w:val="24"/>
          <w:szCs w:val="24"/>
        </w:rPr>
        <w:tab/>
      </w:r>
      <w:r w:rsidR="001E4B2C">
        <w:rPr>
          <w:sz w:val="24"/>
          <w:szCs w:val="24"/>
        </w:rPr>
        <w:tab/>
      </w:r>
      <w:r>
        <w:rPr>
          <w:sz w:val="24"/>
          <w:szCs w:val="24"/>
        </w:rPr>
        <w:t>5’ 5 ¾”</w:t>
      </w:r>
    </w:p>
    <w:p w14:paraId="5D457FFD" w14:textId="179D3906" w:rsidR="00B26855" w:rsidRDefault="00B26855" w:rsidP="00B2685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403">
        <w:rPr>
          <w:sz w:val="24"/>
          <w:szCs w:val="24"/>
        </w:rPr>
        <w:t>135lbs</w:t>
      </w:r>
    </w:p>
    <w:p w14:paraId="4E4BE57A" w14:textId="33974109" w:rsidR="00B26855" w:rsidRDefault="00B26855" w:rsidP="00B2685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92987">
        <w:rPr>
          <w:sz w:val="24"/>
          <w:szCs w:val="24"/>
        </w:rPr>
        <w:t>29-34”</w:t>
      </w:r>
    </w:p>
    <w:p w14:paraId="50AF479F" w14:textId="1A471E58" w:rsidR="00B26855" w:rsidRDefault="00B26855" w:rsidP="00B2685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2987">
        <w:rPr>
          <w:sz w:val="24"/>
          <w:szCs w:val="24"/>
        </w:rPr>
        <w:t>Fair</w:t>
      </w:r>
    </w:p>
    <w:p w14:paraId="6F5B717B" w14:textId="22EF51D4" w:rsidR="00B26855" w:rsidRDefault="00B26855" w:rsidP="00B2685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2987">
        <w:rPr>
          <w:sz w:val="24"/>
          <w:szCs w:val="24"/>
        </w:rPr>
        <w:t>Hazel</w:t>
      </w:r>
    </w:p>
    <w:p w14:paraId="221D69E8" w14:textId="409DD559" w:rsidR="00B26855" w:rsidRDefault="00B26855" w:rsidP="00B2685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2987">
        <w:rPr>
          <w:sz w:val="24"/>
          <w:szCs w:val="24"/>
        </w:rPr>
        <w:t>Fair</w:t>
      </w:r>
    </w:p>
    <w:p w14:paraId="5D74A440" w14:textId="32FE77C8" w:rsidR="00B26855" w:rsidRDefault="00B26855" w:rsidP="00B2685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46403">
        <w:rPr>
          <w:sz w:val="24"/>
          <w:szCs w:val="24"/>
        </w:rPr>
        <w:t>Presbyterian</w:t>
      </w:r>
    </w:p>
    <w:p w14:paraId="341FE2CB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C. E. Gilbert, ‘Torrington’, Beecroft Road, Beecroft, NSW</w:t>
      </w:r>
    </w:p>
    <w:p w14:paraId="464C62E2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 4 years</w:t>
      </w:r>
    </w:p>
    <w:p w14:paraId="1D618AD7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42181287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A31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</w:t>
      </w:r>
      <w:r w:rsidRPr="00A317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Reinforcement</w:t>
      </w:r>
    </w:p>
    <w:p w14:paraId="308B9644" w14:textId="77777777" w:rsidR="00717273" w:rsidRDefault="00717273" w:rsidP="00717273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23/34/2</w:t>
      </w:r>
      <w:r>
        <w:rPr>
          <w:sz w:val="24"/>
          <w:szCs w:val="24"/>
        </w:rPr>
        <w:tab/>
      </w:r>
    </w:p>
    <w:p w14:paraId="761084A5" w14:textId="77777777" w:rsidR="00717273" w:rsidRDefault="00717273" w:rsidP="0071727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A32 </w:t>
      </w:r>
      <w:r w:rsidRPr="00FA6DC6">
        <w:rPr>
          <w:i/>
          <w:iCs/>
          <w:sz w:val="24"/>
          <w:szCs w:val="24"/>
        </w:rPr>
        <w:t>Themistocles</w:t>
      </w:r>
      <w:r>
        <w:rPr>
          <w:sz w:val="24"/>
          <w:szCs w:val="24"/>
        </w:rPr>
        <w:t xml:space="preserve"> on 12 May 1915</w:t>
      </w:r>
    </w:p>
    <w:p w14:paraId="72BD94E4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 to 13 Reinforcements (May 1915–Jun 1916)</w:t>
      </w:r>
    </w:p>
    <w:p w14:paraId="6E05DED8" w14:textId="77777777" w:rsidR="00717273" w:rsidRDefault="00717273" w:rsidP="0071727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7242F396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0D87A9B9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17</w:t>
      </w:r>
      <w:r w:rsidRPr="00A31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2886C4CC" w14:textId="77777777" w:rsidR="00717273" w:rsidRDefault="00717273" w:rsidP="00717273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Promotions:</w:t>
      </w:r>
      <w:r>
        <w:rPr>
          <w:sz w:val="24"/>
          <w:szCs w:val="24"/>
        </w:rPr>
        <w:tab/>
        <w:t>2</w:t>
      </w:r>
      <w:r w:rsidRPr="00A3178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Lieutenant, Unit: 17</w:t>
      </w:r>
      <w:r w:rsidRPr="00A31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Promotion date: 29 Sep 1917; Lieutenant, Unit: 17</w:t>
      </w:r>
      <w:r w:rsidRPr="00A31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Promotion date: 1 Jan 1918</w:t>
      </w:r>
    </w:p>
    <w:p w14:paraId="55388E7D" w14:textId="77777777" w:rsidR="00717273" w:rsidRDefault="00717273" w:rsidP="00717273">
      <w:pPr>
        <w:spacing w:after="0"/>
        <w:ind w:left="4320" w:hanging="4320"/>
        <w:rPr>
          <w:sz w:val="24"/>
          <w:szCs w:val="24"/>
        </w:rPr>
      </w:pPr>
      <w:r>
        <w:rPr>
          <w:sz w:val="24"/>
          <w:szCs w:val="24"/>
        </w:rPr>
        <w:t>Other details from Roll of Honour Circular:</w:t>
      </w:r>
      <w:r>
        <w:rPr>
          <w:sz w:val="24"/>
          <w:szCs w:val="24"/>
        </w:rPr>
        <w:tab/>
        <w:t xml:space="preserve">Joined the Bank of New South Wales, Head Office, </w:t>
      </w:r>
      <w:r>
        <w:rPr>
          <w:sz w:val="24"/>
          <w:szCs w:val="24"/>
        </w:rPr>
        <w:tab/>
        <w:t>26 Sep 1912</w:t>
      </w:r>
      <w:r>
        <w:rPr>
          <w:sz w:val="24"/>
          <w:szCs w:val="24"/>
        </w:rPr>
        <w:tab/>
      </w:r>
    </w:p>
    <w:p w14:paraId="75BF3D14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May 1919</w:t>
      </w:r>
    </w:p>
    <w:p w14:paraId="44972924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Gallipoli, Western Front</w:t>
      </w:r>
    </w:p>
    <w:p w14:paraId="76123419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</w:t>
      </w:r>
      <w:r>
        <w:rPr>
          <w:sz w:val="24"/>
          <w:szCs w:val="24"/>
        </w:rPr>
        <w:tab/>
        <w:t>1914-15 Star, British War Medal, Victory Medal</w:t>
      </w:r>
    </w:p>
    <w:p w14:paraId="3365A41C" w14:textId="77777777" w:rsidR="00717273" w:rsidRDefault="00717273" w:rsidP="00717273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of New South Wales Roll of Honour (Sydney, 1921), p. 150</w:t>
      </w:r>
    </w:p>
    <w:p w14:paraId="5D5597EB" w14:textId="77777777" w:rsidR="00717273" w:rsidRDefault="00717273" w:rsidP="00717273">
      <w:pPr>
        <w:spacing w:after="0"/>
        <w:rPr>
          <w:sz w:val="24"/>
          <w:szCs w:val="24"/>
        </w:rPr>
      </w:pPr>
    </w:p>
    <w:p w14:paraId="37B1F2BB" w14:textId="77777777" w:rsidR="00717273" w:rsidRPr="00BA0484" w:rsidRDefault="00717273" w:rsidP="00717273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40B9BA0A" w14:textId="77777777" w:rsidR="00717273" w:rsidRPr="004A2422" w:rsidRDefault="00717273" w:rsidP="00717273">
      <w:pPr>
        <w:spacing w:after="0"/>
      </w:pPr>
      <w:r w:rsidRPr="004A2422">
        <w:t>“Beecroft and Cheltenham in WW1” by Tony Cunneen (pages 12, 16-17, 25, 66)</w:t>
      </w:r>
    </w:p>
    <w:p w14:paraId="3022DDC3" w14:textId="77777777" w:rsidR="00717273" w:rsidRPr="004A2422" w:rsidRDefault="00717273" w:rsidP="00717273">
      <w:pPr>
        <w:spacing w:after="0"/>
      </w:pPr>
      <w:r w:rsidRPr="004A2422">
        <w:t>The Sydney Morning Herald, Sat 1 May 1915 (farewell)</w:t>
      </w:r>
    </w:p>
    <w:p w14:paraId="44A24A4C" w14:textId="77777777" w:rsidR="00717273" w:rsidRPr="004A2422" w:rsidRDefault="00717273" w:rsidP="00717273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1 May 1915 (send-off)</w:t>
      </w:r>
    </w:p>
    <w:p w14:paraId="210911E3" w14:textId="77777777" w:rsidR="00717273" w:rsidRPr="004A2422" w:rsidRDefault="00717273" w:rsidP="00717273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22 May 1915 (Beecroft honour board)</w:t>
      </w:r>
    </w:p>
    <w:p w14:paraId="740007DB" w14:textId="77777777" w:rsidR="00717273" w:rsidRPr="004A2422" w:rsidRDefault="00717273" w:rsidP="00717273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13 May 1916 (Beecroft school ex-student)</w:t>
      </w:r>
    </w:p>
    <w:p w14:paraId="403A46F5" w14:textId="77777777" w:rsidR="00717273" w:rsidRPr="004A2422" w:rsidRDefault="00717273" w:rsidP="00717273">
      <w:pPr>
        <w:spacing w:after="0"/>
      </w:pPr>
      <w:r w:rsidRPr="004A2422">
        <w:t>Evening News, Sat 17 Feb 1917 (Presbyterian Church roll of honour)</w:t>
      </w:r>
    </w:p>
    <w:p w14:paraId="16C0FC26" w14:textId="77777777" w:rsidR="00717273" w:rsidRPr="004A2422" w:rsidRDefault="00717273" w:rsidP="00717273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12 Jul 1919 (return)</w:t>
      </w:r>
    </w:p>
    <w:p w14:paraId="0495FACD" w14:textId="77777777" w:rsidR="00717273" w:rsidRPr="004A2422" w:rsidRDefault="00717273" w:rsidP="00717273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26 Jul 1919 (peace celebration)</w:t>
      </w:r>
    </w:p>
    <w:p w14:paraId="6A94537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A"/>
    <w:rsid w:val="001E4B2C"/>
    <w:rsid w:val="00534A8A"/>
    <w:rsid w:val="00592987"/>
    <w:rsid w:val="00717273"/>
    <w:rsid w:val="007B45CB"/>
    <w:rsid w:val="009C1B6B"/>
    <w:rsid w:val="00B26855"/>
    <w:rsid w:val="00D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08DC"/>
  <w15:chartTrackingRefBased/>
  <w15:docId w15:val="{D7F27746-C9D4-476F-A87C-8B6A2F83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7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2020-04-23T05:23:00Z</dcterms:created>
  <dcterms:modified xsi:type="dcterms:W3CDTF">2024-04-30T10:49:00Z</dcterms:modified>
</cp:coreProperties>
</file>