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99F" w:rsidRDefault="00D9499F" w:rsidP="00D9499F">
      <w:pPr>
        <w:pStyle w:val="Heading2"/>
        <w:rPr>
          <w:b/>
          <w:bCs/>
          <w:sz w:val="36"/>
          <w:szCs w:val="36"/>
        </w:rPr>
      </w:pPr>
      <w:bookmarkStart w:id="0" w:name="_Toc36506306"/>
      <w:r>
        <w:rPr>
          <w:b/>
          <w:bCs/>
          <w:sz w:val="36"/>
          <w:szCs w:val="36"/>
        </w:rPr>
        <w:t>De Meyrick/De</w:t>
      </w:r>
      <w:r w:rsidR="002959C2">
        <w:rPr>
          <w:b/>
          <w:bCs/>
          <w:sz w:val="36"/>
          <w:szCs w:val="36"/>
        </w:rPr>
        <w:t>m</w:t>
      </w:r>
      <w:r>
        <w:rPr>
          <w:b/>
          <w:bCs/>
          <w:sz w:val="36"/>
          <w:szCs w:val="36"/>
        </w:rPr>
        <w:t>eyrick</w:t>
      </w:r>
      <w:r>
        <w:rPr>
          <w:b/>
          <w:bCs/>
          <w:sz w:val="36"/>
          <w:szCs w:val="36"/>
        </w:rPr>
        <w:t>,</w:t>
      </w:r>
      <w:bookmarkEnd w:id="0"/>
      <w:r>
        <w:rPr>
          <w:b/>
          <w:bCs/>
          <w:sz w:val="36"/>
          <w:szCs w:val="36"/>
        </w:rPr>
        <w:t xml:space="preserve"> Julian Frank</w:t>
      </w:r>
    </w:p>
    <w:p w:rsidR="00D9499F" w:rsidRPr="00D9499F" w:rsidRDefault="00D9499F" w:rsidP="00D9499F"/>
    <w:p w:rsidR="00D9499F" w:rsidRDefault="00D9499F" w:rsidP="00D9499F">
      <w:pPr>
        <w:spacing w:after="0" w:line="240" w:lineRule="auto"/>
        <w:rPr>
          <w:rFonts w:eastAsia="Times New Roman" w:cstheme="minorHAnsi"/>
          <w:color w:val="000000"/>
          <w:sz w:val="24"/>
          <w:szCs w:val="24"/>
          <w:lang w:eastAsia="en-AU"/>
        </w:rPr>
      </w:pPr>
      <w:r>
        <w:rPr>
          <w:rFonts w:cstheme="minorHAnsi"/>
          <w:sz w:val="24"/>
          <w:szCs w:val="24"/>
        </w:rPr>
        <w:t>On 5</w:t>
      </w:r>
      <w:r w:rsidRPr="00D9499F">
        <w:rPr>
          <w:rFonts w:cstheme="minorHAnsi"/>
          <w:sz w:val="24"/>
          <w:szCs w:val="24"/>
          <w:vertAlign w:val="superscript"/>
        </w:rPr>
        <w:t>th</w:t>
      </w:r>
      <w:r>
        <w:rPr>
          <w:rFonts w:cstheme="minorHAnsi"/>
          <w:sz w:val="24"/>
          <w:szCs w:val="24"/>
        </w:rPr>
        <w:t xml:space="preserve"> August 1881 </w:t>
      </w:r>
      <w:r w:rsidR="00B07960">
        <w:rPr>
          <w:rFonts w:cstheme="minorHAnsi"/>
          <w:sz w:val="24"/>
          <w:szCs w:val="24"/>
        </w:rPr>
        <w:t>Julian Frank d</w:t>
      </w:r>
      <w:r>
        <w:rPr>
          <w:rFonts w:cstheme="minorHAnsi"/>
          <w:sz w:val="24"/>
          <w:szCs w:val="24"/>
        </w:rPr>
        <w:t>e Meyrick,</w:t>
      </w:r>
      <w:r w:rsidRPr="00D9499F">
        <w:rPr>
          <w:rFonts w:eastAsia="Times New Roman" w:cstheme="minorHAnsi"/>
          <w:color w:val="000000"/>
          <w:sz w:val="24"/>
          <w:szCs w:val="24"/>
          <w:lang w:eastAsia="en-AU"/>
        </w:rPr>
        <w:t xml:space="preserve"> </w:t>
      </w:r>
      <w:r w:rsidRPr="00E61C21">
        <w:rPr>
          <w:rFonts w:eastAsia="Times New Roman" w:cstheme="minorHAnsi"/>
          <w:color w:val="000000"/>
          <w:sz w:val="24"/>
          <w:szCs w:val="24"/>
          <w:lang w:eastAsia="en-AU"/>
        </w:rPr>
        <w:t>at St. Peter's, Woolloomooloo, only son of the</w:t>
      </w:r>
      <w:r>
        <w:rPr>
          <w:rFonts w:eastAsia="Times New Roman" w:cstheme="minorHAnsi"/>
          <w:color w:val="000000"/>
          <w:sz w:val="24"/>
          <w:szCs w:val="24"/>
          <w:lang w:eastAsia="en-AU"/>
        </w:rPr>
        <w:t xml:space="preserve"> </w:t>
      </w:r>
      <w:r w:rsidRPr="00E61C21">
        <w:rPr>
          <w:rFonts w:eastAsia="Times New Roman" w:cstheme="minorHAnsi"/>
          <w:color w:val="000000"/>
          <w:sz w:val="24"/>
          <w:szCs w:val="24"/>
          <w:lang w:eastAsia="en-AU"/>
        </w:rPr>
        <w:t xml:space="preserve">late F. M. de Meyrick, of London, </w:t>
      </w:r>
      <w:r>
        <w:rPr>
          <w:rFonts w:eastAsia="Times New Roman" w:cstheme="minorHAnsi"/>
          <w:color w:val="000000"/>
          <w:sz w:val="24"/>
          <w:szCs w:val="24"/>
          <w:lang w:eastAsia="en-AU"/>
        </w:rPr>
        <w:t xml:space="preserve">was married </w:t>
      </w:r>
      <w:r w:rsidRPr="00E61C21">
        <w:rPr>
          <w:rFonts w:eastAsia="Times New Roman" w:cstheme="minorHAnsi"/>
          <w:color w:val="000000"/>
          <w:sz w:val="24"/>
          <w:szCs w:val="24"/>
          <w:lang w:eastAsia="en-AU"/>
        </w:rPr>
        <w:t>to Esther, second daughter of the late H. R. Whittell, M.D., of Sydney.</w:t>
      </w:r>
    </w:p>
    <w:p w:rsidR="005065E9" w:rsidRPr="00B07960" w:rsidRDefault="005065E9" w:rsidP="005065E9">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 xml:space="preserve">Esther was born in 1849, Sydney, daughter of Henry Rawes Whittell and his wife Esther (nee Wilshire - </w:t>
      </w:r>
      <w:r>
        <w:rPr>
          <w:rFonts w:eastAsia="Times New Roman" w:cstheme="minorHAnsi"/>
          <w:color w:val="000000"/>
          <w:sz w:val="24"/>
          <w:szCs w:val="24"/>
          <w:lang w:eastAsia="en-AU"/>
        </w:rPr>
        <w:t xml:space="preserve">a descendant of </w:t>
      </w:r>
      <w:r w:rsidRPr="00860F78">
        <w:rPr>
          <w:rFonts w:eastAsia="Times New Roman" w:cstheme="minorHAnsi"/>
          <w:color w:val="000000"/>
          <w:sz w:val="24"/>
          <w:szCs w:val="24"/>
          <w:lang w:eastAsia="en-AU"/>
        </w:rPr>
        <w:t>J</w:t>
      </w:r>
      <w:r>
        <w:rPr>
          <w:rFonts w:eastAsia="Times New Roman" w:cstheme="minorHAnsi"/>
          <w:color w:val="000000"/>
          <w:sz w:val="24"/>
          <w:szCs w:val="24"/>
          <w:lang w:eastAsia="en-AU"/>
        </w:rPr>
        <w:t>ames</w:t>
      </w:r>
      <w:r w:rsidRPr="00860F78">
        <w:rPr>
          <w:rFonts w:eastAsia="Times New Roman" w:cstheme="minorHAnsi"/>
          <w:color w:val="000000"/>
          <w:sz w:val="24"/>
          <w:szCs w:val="24"/>
          <w:lang w:eastAsia="en-AU"/>
        </w:rPr>
        <w:t xml:space="preserve"> W</w:t>
      </w:r>
      <w:r>
        <w:rPr>
          <w:rFonts w:eastAsia="Times New Roman" w:cstheme="minorHAnsi"/>
          <w:color w:val="000000"/>
          <w:sz w:val="24"/>
          <w:szCs w:val="24"/>
          <w:lang w:eastAsia="en-AU"/>
        </w:rPr>
        <w:t>ilshire who</w:t>
      </w:r>
      <w:r w:rsidRPr="00860F78">
        <w:rPr>
          <w:rFonts w:eastAsia="Times New Roman" w:cstheme="minorHAnsi"/>
          <w:color w:val="000000"/>
          <w:sz w:val="24"/>
          <w:szCs w:val="24"/>
          <w:lang w:eastAsia="en-AU"/>
        </w:rPr>
        <w:t xml:space="preserve"> arrived in Sydney by the ship </w:t>
      </w:r>
      <w:r w:rsidRPr="00B72D61">
        <w:rPr>
          <w:rFonts w:eastAsia="Times New Roman" w:cstheme="minorHAnsi"/>
          <w:i/>
          <w:color w:val="000000"/>
          <w:sz w:val="24"/>
          <w:szCs w:val="24"/>
          <w:lang w:eastAsia="en-AU"/>
        </w:rPr>
        <w:t>Royal Admiral</w:t>
      </w:r>
      <w:r w:rsidRPr="00860F78">
        <w:rPr>
          <w:rFonts w:eastAsia="Times New Roman" w:cstheme="minorHAnsi"/>
          <w:color w:val="000000"/>
          <w:sz w:val="24"/>
          <w:szCs w:val="24"/>
          <w:lang w:eastAsia="en-AU"/>
        </w:rPr>
        <w:t xml:space="preserve"> on October 7, 1792, at the age of 22 years.</w:t>
      </w:r>
      <w:r w:rsidR="006A18B7">
        <w:rPr>
          <w:rFonts w:eastAsia="Times New Roman" w:cstheme="minorHAnsi"/>
          <w:color w:val="000000"/>
          <w:sz w:val="24"/>
          <w:szCs w:val="24"/>
          <w:lang w:eastAsia="en-AU"/>
        </w:rPr>
        <w:t>)</w:t>
      </w:r>
      <w:r w:rsidR="00B07960" w:rsidRPr="006A18B7">
        <w:rPr>
          <w:rFonts w:eastAsia="Times New Roman" w:cstheme="minorHAnsi"/>
          <w:b/>
          <w:color w:val="000000"/>
          <w:sz w:val="24"/>
          <w:szCs w:val="24"/>
          <w:vertAlign w:val="superscript"/>
          <w:lang w:eastAsia="en-AU"/>
        </w:rPr>
        <w:t>1</w:t>
      </w:r>
    </w:p>
    <w:p w:rsidR="00D9499F" w:rsidRDefault="00D9499F" w:rsidP="00D9499F">
      <w:pPr>
        <w:spacing w:after="0"/>
        <w:rPr>
          <w:rFonts w:cstheme="minorHAnsi"/>
          <w:sz w:val="24"/>
          <w:szCs w:val="24"/>
        </w:rPr>
      </w:pPr>
    </w:p>
    <w:p w:rsidR="008B2220" w:rsidRDefault="00D9499F" w:rsidP="00D9499F">
      <w:pPr>
        <w:spacing w:after="0"/>
        <w:rPr>
          <w:sz w:val="24"/>
          <w:szCs w:val="24"/>
        </w:rPr>
      </w:pPr>
      <w:r>
        <w:rPr>
          <w:sz w:val="24"/>
          <w:szCs w:val="24"/>
        </w:rPr>
        <w:t>Children of the marriage were:</w:t>
      </w:r>
    </w:p>
    <w:p w:rsidR="00D9499F" w:rsidRDefault="00D9499F" w:rsidP="00D9499F">
      <w:pPr>
        <w:spacing w:after="0"/>
        <w:rPr>
          <w:sz w:val="24"/>
          <w:szCs w:val="24"/>
        </w:rPr>
      </w:pPr>
      <w:r>
        <w:rPr>
          <w:sz w:val="24"/>
          <w:szCs w:val="24"/>
        </w:rPr>
        <w:t>1882 Lucien Frank, district of Central Cumberland</w:t>
      </w:r>
      <w:r w:rsidR="002959C2">
        <w:rPr>
          <w:sz w:val="24"/>
          <w:szCs w:val="24"/>
        </w:rPr>
        <w:t xml:space="preserve"> (died 1882)</w:t>
      </w:r>
    </w:p>
    <w:p w:rsidR="00D9499F" w:rsidRDefault="002959C2" w:rsidP="00D9499F">
      <w:pPr>
        <w:spacing w:after="0"/>
        <w:rPr>
          <w:sz w:val="24"/>
          <w:szCs w:val="24"/>
        </w:rPr>
      </w:pPr>
      <w:r>
        <w:rPr>
          <w:sz w:val="24"/>
          <w:szCs w:val="24"/>
        </w:rPr>
        <w:t>1883 Julian F</w:t>
      </w:r>
      <w:r w:rsidR="006A18B7">
        <w:rPr>
          <w:sz w:val="24"/>
          <w:szCs w:val="24"/>
        </w:rPr>
        <w:t>rank</w:t>
      </w:r>
      <w:r w:rsidR="00B07960">
        <w:rPr>
          <w:sz w:val="24"/>
          <w:szCs w:val="24"/>
        </w:rPr>
        <w:t xml:space="preserve"> [junior]</w:t>
      </w:r>
      <w:r w:rsidR="00D9499F">
        <w:rPr>
          <w:sz w:val="24"/>
          <w:szCs w:val="24"/>
        </w:rPr>
        <w:t>, Penrith</w:t>
      </w:r>
      <w:r>
        <w:rPr>
          <w:sz w:val="24"/>
          <w:szCs w:val="24"/>
        </w:rPr>
        <w:t xml:space="preserve"> (died 1976</w:t>
      </w:r>
      <w:r w:rsidR="00D9499F">
        <w:rPr>
          <w:sz w:val="24"/>
          <w:szCs w:val="24"/>
        </w:rPr>
        <w:t>)</w:t>
      </w:r>
    </w:p>
    <w:p w:rsidR="00D9499F" w:rsidRDefault="00D9499F" w:rsidP="00D9499F">
      <w:pPr>
        <w:spacing w:after="0"/>
        <w:rPr>
          <w:sz w:val="24"/>
          <w:szCs w:val="24"/>
        </w:rPr>
      </w:pPr>
      <w:r>
        <w:rPr>
          <w:sz w:val="24"/>
          <w:szCs w:val="24"/>
        </w:rPr>
        <w:t>1885 Louis, Penrith (died 1886)</w:t>
      </w:r>
    </w:p>
    <w:p w:rsidR="00D9499F" w:rsidRDefault="00D9499F" w:rsidP="00D9499F">
      <w:pPr>
        <w:spacing w:after="0"/>
        <w:rPr>
          <w:sz w:val="24"/>
          <w:szCs w:val="24"/>
        </w:rPr>
      </w:pPr>
      <w:r>
        <w:rPr>
          <w:sz w:val="24"/>
          <w:szCs w:val="24"/>
        </w:rPr>
        <w:t>1886 Norman C., Penrith (died 1970)</w:t>
      </w:r>
    </w:p>
    <w:p w:rsidR="00D9499F" w:rsidRPr="00B07960" w:rsidRDefault="00D9499F" w:rsidP="00D9499F">
      <w:pPr>
        <w:spacing w:after="0"/>
        <w:rPr>
          <w:sz w:val="24"/>
          <w:szCs w:val="24"/>
          <w:vertAlign w:val="superscript"/>
        </w:rPr>
      </w:pPr>
      <w:r>
        <w:rPr>
          <w:sz w:val="24"/>
          <w:szCs w:val="24"/>
        </w:rPr>
        <w:t>1888 Percival, Penrith (died 1889)</w:t>
      </w:r>
      <w:r w:rsidR="00B07960" w:rsidRPr="006A18B7">
        <w:rPr>
          <w:b/>
          <w:sz w:val="24"/>
          <w:szCs w:val="24"/>
          <w:vertAlign w:val="superscript"/>
        </w:rPr>
        <w:t>2</w:t>
      </w:r>
    </w:p>
    <w:p w:rsidR="00D9499F" w:rsidRDefault="00D9499F" w:rsidP="00D9499F">
      <w:pPr>
        <w:spacing w:after="0"/>
        <w:rPr>
          <w:sz w:val="24"/>
          <w:szCs w:val="24"/>
        </w:rPr>
      </w:pPr>
    </w:p>
    <w:p w:rsidR="002959C2" w:rsidRDefault="002959C2" w:rsidP="00D9499F">
      <w:pPr>
        <w:spacing w:after="0"/>
        <w:rPr>
          <w:sz w:val="24"/>
          <w:szCs w:val="24"/>
        </w:rPr>
      </w:pPr>
      <w:r>
        <w:rPr>
          <w:sz w:val="24"/>
          <w:szCs w:val="24"/>
        </w:rPr>
        <w:t xml:space="preserve">In August 1895 </w:t>
      </w:r>
      <w:r w:rsidR="006A18B7">
        <w:rPr>
          <w:sz w:val="24"/>
          <w:szCs w:val="24"/>
        </w:rPr>
        <w:t>Julian d</w:t>
      </w:r>
      <w:r>
        <w:rPr>
          <w:sz w:val="24"/>
          <w:szCs w:val="24"/>
        </w:rPr>
        <w:t>e Meyrick died at Penrith, aged 44 years, after a series of illnesses. For the previous ten years he was in charge of Cranebrook Public School. He was involved in the Penrith Company of Volunteers</w:t>
      </w:r>
      <w:r w:rsidR="006A18B7">
        <w:rPr>
          <w:sz w:val="24"/>
          <w:szCs w:val="24"/>
        </w:rPr>
        <w:t>, a colonial military force</w:t>
      </w:r>
      <w:r>
        <w:rPr>
          <w:sz w:val="24"/>
          <w:szCs w:val="24"/>
        </w:rPr>
        <w:t xml:space="preserve">. </w:t>
      </w:r>
    </w:p>
    <w:p w:rsidR="002959C2" w:rsidRDefault="002959C2" w:rsidP="00D9499F">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t>One of the children</w:t>
      </w:r>
      <w:r w:rsidRPr="00A94D5E">
        <w:rPr>
          <w:rFonts w:eastAsia="Times New Roman" w:cstheme="minorHAnsi"/>
          <w:color w:val="000000"/>
          <w:sz w:val="24"/>
          <w:szCs w:val="24"/>
          <w:lang w:eastAsia="en-AU"/>
        </w:rPr>
        <w:t xml:space="preserve"> </w:t>
      </w:r>
      <w:r w:rsidR="00B72D61">
        <w:rPr>
          <w:rFonts w:eastAsia="Times New Roman" w:cstheme="minorHAnsi"/>
          <w:color w:val="000000"/>
          <w:sz w:val="24"/>
          <w:szCs w:val="24"/>
          <w:lang w:eastAsia="en-AU"/>
        </w:rPr>
        <w:t>‘</w:t>
      </w:r>
      <w:r>
        <w:rPr>
          <w:rFonts w:eastAsia="Times New Roman" w:cstheme="minorHAnsi"/>
          <w:color w:val="000000"/>
          <w:sz w:val="24"/>
          <w:szCs w:val="24"/>
          <w:lang w:eastAsia="en-AU"/>
        </w:rPr>
        <w:t>c</w:t>
      </w:r>
      <w:r w:rsidRPr="00A94D5E">
        <w:rPr>
          <w:rFonts w:eastAsia="Times New Roman" w:cstheme="minorHAnsi"/>
          <w:color w:val="000000"/>
          <w:sz w:val="24"/>
          <w:szCs w:val="24"/>
          <w:lang w:eastAsia="en-AU"/>
        </w:rPr>
        <w:t xml:space="preserve">ame to tell his mother that his </w:t>
      </w:r>
      <w:r w:rsidR="006A18B7">
        <w:rPr>
          <w:rFonts w:eastAsia="Times New Roman" w:cstheme="minorHAnsi"/>
          <w:color w:val="000000"/>
          <w:sz w:val="24"/>
          <w:szCs w:val="24"/>
          <w:lang w:eastAsia="en-AU"/>
        </w:rPr>
        <w:t>father had gone to sleep. Mrs. d</w:t>
      </w:r>
      <w:bookmarkStart w:id="1" w:name="_GoBack"/>
      <w:bookmarkEnd w:id="1"/>
      <w:r w:rsidRPr="00A94D5E">
        <w:rPr>
          <w:rFonts w:eastAsia="Times New Roman" w:cstheme="minorHAnsi"/>
          <w:color w:val="000000"/>
          <w:sz w:val="24"/>
          <w:szCs w:val="24"/>
          <w:lang w:eastAsia="en-AU"/>
        </w:rPr>
        <w:t>e Meyri</w:t>
      </w:r>
      <w:r>
        <w:rPr>
          <w:rFonts w:eastAsia="Times New Roman" w:cstheme="minorHAnsi"/>
          <w:color w:val="000000"/>
          <w:sz w:val="24"/>
          <w:szCs w:val="24"/>
          <w:lang w:eastAsia="en-AU"/>
        </w:rPr>
        <w:t>c</w:t>
      </w:r>
      <w:r w:rsidRPr="00A94D5E">
        <w:rPr>
          <w:rFonts w:eastAsia="Times New Roman" w:cstheme="minorHAnsi"/>
          <w:color w:val="000000"/>
          <w:sz w:val="24"/>
          <w:szCs w:val="24"/>
          <w:lang w:eastAsia="en-AU"/>
        </w:rPr>
        <w:t>k then went in to see how he was getting on</w:t>
      </w:r>
      <w:r>
        <w:rPr>
          <w:rFonts w:eastAsia="Times New Roman" w:cstheme="minorHAnsi"/>
          <w:color w:val="000000"/>
          <w:sz w:val="24"/>
          <w:szCs w:val="24"/>
          <w:lang w:eastAsia="en-AU"/>
        </w:rPr>
        <w:t xml:space="preserve"> </w:t>
      </w:r>
      <w:r w:rsidRPr="00A94D5E">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A94D5E">
        <w:rPr>
          <w:rFonts w:eastAsia="Times New Roman" w:cstheme="minorHAnsi"/>
          <w:color w:val="000000"/>
          <w:sz w:val="24"/>
          <w:szCs w:val="24"/>
          <w:lang w:eastAsia="en-AU"/>
        </w:rPr>
        <w:t>she was usually in and out every few minutes</w:t>
      </w:r>
      <w:r>
        <w:rPr>
          <w:rFonts w:eastAsia="Times New Roman" w:cstheme="minorHAnsi"/>
          <w:color w:val="000000"/>
          <w:sz w:val="24"/>
          <w:szCs w:val="24"/>
          <w:lang w:eastAsia="en-AU"/>
        </w:rPr>
        <w:t xml:space="preserve"> </w:t>
      </w:r>
      <w:r w:rsidRPr="00A94D5E">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A94D5E">
        <w:rPr>
          <w:rFonts w:eastAsia="Times New Roman" w:cstheme="minorHAnsi"/>
          <w:color w:val="000000"/>
          <w:sz w:val="24"/>
          <w:szCs w:val="24"/>
          <w:lang w:eastAsia="en-AU"/>
        </w:rPr>
        <w:t>and found on examination that her beloved husband had breathed his last.</w:t>
      </w:r>
      <w:r w:rsidR="00B72D61">
        <w:rPr>
          <w:rFonts w:eastAsia="Times New Roman" w:cstheme="minorHAnsi"/>
          <w:color w:val="000000"/>
          <w:sz w:val="24"/>
          <w:szCs w:val="24"/>
          <w:lang w:eastAsia="en-AU"/>
        </w:rPr>
        <w:t>’</w:t>
      </w:r>
    </w:p>
    <w:p w:rsidR="00B72D61" w:rsidRDefault="00B72D61" w:rsidP="00B72D6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Pr="00A94D5E">
        <w:rPr>
          <w:rFonts w:eastAsia="Times New Roman" w:cstheme="minorHAnsi"/>
          <w:color w:val="000000"/>
          <w:sz w:val="24"/>
          <w:szCs w:val="24"/>
          <w:lang w:eastAsia="en-AU"/>
        </w:rPr>
        <w:t>Deceased leaves a widow and two children (both boys).</w:t>
      </w:r>
      <w:r w:rsidR="00771053">
        <w:rPr>
          <w:rFonts w:eastAsia="Times New Roman" w:cstheme="minorHAnsi"/>
          <w:color w:val="000000"/>
          <w:sz w:val="24"/>
          <w:szCs w:val="24"/>
          <w:lang w:eastAsia="en-AU"/>
        </w:rPr>
        <w:t>’</w:t>
      </w:r>
      <w:r w:rsidRPr="00A94D5E">
        <w:rPr>
          <w:rFonts w:eastAsia="Times New Roman" w:cstheme="minorHAnsi"/>
          <w:color w:val="000000"/>
          <w:sz w:val="24"/>
          <w:szCs w:val="24"/>
          <w:lang w:eastAsia="en-AU"/>
        </w:rPr>
        <w:t xml:space="preserve"> </w:t>
      </w:r>
    </w:p>
    <w:p w:rsidR="00B72D61" w:rsidRPr="00B07960" w:rsidRDefault="00771053" w:rsidP="00B72D61">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w:t>
      </w:r>
      <w:r w:rsidR="00B72D61" w:rsidRPr="00A94D5E">
        <w:rPr>
          <w:rFonts w:eastAsia="Times New Roman" w:cstheme="minorHAnsi"/>
          <w:color w:val="000000"/>
          <w:sz w:val="24"/>
          <w:szCs w:val="24"/>
          <w:lang w:eastAsia="en-AU"/>
        </w:rPr>
        <w:t>He had some previous military experience in the Imperial Army, and had also studied medicine. He was first appointed Second Lieutenant in the 8rd Regiment on 2nd April, 1892, gazetted First Lieutenant on 1st May, 1894, and Captain on 24</w:t>
      </w:r>
      <w:r w:rsidR="00B72D61" w:rsidRPr="00A94D5E">
        <w:rPr>
          <w:rFonts w:eastAsia="Times New Roman" w:cstheme="minorHAnsi"/>
          <w:color w:val="000000"/>
          <w:sz w:val="24"/>
          <w:szCs w:val="24"/>
          <w:vertAlign w:val="superscript"/>
          <w:lang w:eastAsia="en-AU"/>
        </w:rPr>
        <w:t>th</w:t>
      </w:r>
      <w:r w:rsidR="00B72D61">
        <w:rPr>
          <w:rFonts w:eastAsia="Times New Roman" w:cstheme="minorHAnsi"/>
          <w:color w:val="000000"/>
          <w:sz w:val="24"/>
          <w:szCs w:val="24"/>
          <w:lang w:eastAsia="en-AU"/>
        </w:rPr>
        <w:t xml:space="preserve"> </w:t>
      </w:r>
      <w:r w:rsidR="00B72D61" w:rsidRPr="00A94D5E">
        <w:rPr>
          <w:rFonts w:eastAsia="Times New Roman" w:cstheme="minorHAnsi"/>
          <w:color w:val="000000"/>
          <w:sz w:val="24"/>
          <w:szCs w:val="24"/>
          <w:lang w:eastAsia="en-AU"/>
        </w:rPr>
        <w:t>December, 1894.</w:t>
      </w:r>
      <w:r w:rsidR="00B72D61">
        <w:rPr>
          <w:rFonts w:eastAsia="Times New Roman" w:cstheme="minorHAnsi"/>
          <w:color w:val="000000"/>
          <w:sz w:val="24"/>
          <w:szCs w:val="24"/>
          <w:lang w:eastAsia="en-AU"/>
        </w:rPr>
        <w:t>’</w:t>
      </w:r>
      <w:r w:rsidR="00B07960" w:rsidRPr="006A18B7">
        <w:rPr>
          <w:rFonts w:eastAsia="Times New Roman" w:cstheme="minorHAnsi"/>
          <w:b/>
          <w:color w:val="000000"/>
          <w:sz w:val="24"/>
          <w:szCs w:val="24"/>
          <w:vertAlign w:val="superscript"/>
          <w:lang w:eastAsia="en-AU"/>
        </w:rPr>
        <w:t>3</w:t>
      </w:r>
    </w:p>
    <w:p w:rsidR="002959C2" w:rsidRDefault="002959C2" w:rsidP="00D9499F">
      <w:pPr>
        <w:spacing w:after="0"/>
        <w:rPr>
          <w:sz w:val="24"/>
          <w:szCs w:val="24"/>
        </w:rPr>
      </w:pPr>
    </w:p>
    <w:p w:rsidR="00B72D61" w:rsidRPr="00B07960" w:rsidRDefault="00B72D61" w:rsidP="00B72D61">
      <w:pPr>
        <w:spacing w:after="0"/>
        <w:rPr>
          <w:color w:val="000000"/>
          <w:sz w:val="24"/>
          <w:szCs w:val="24"/>
          <w:vertAlign w:val="superscript"/>
        </w:rPr>
      </w:pPr>
      <w:r>
        <w:rPr>
          <w:sz w:val="24"/>
          <w:szCs w:val="24"/>
        </w:rPr>
        <w:t>In May 1902 it was reported that ‘</w:t>
      </w:r>
      <w:r w:rsidRPr="0003022E">
        <w:rPr>
          <w:color w:val="000000"/>
          <w:sz w:val="24"/>
          <w:szCs w:val="24"/>
        </w:rPr>
        <w:t>Mrs. d</w:t>
      </w:r>
      <w:r>
        <w:rPr>
          <w:color w:val="000000"/>
          <w:sz w:val="24"/>
          <w:szCs w:val="24"/>
        </w:rPr>
        <w:t>e</w:t>
      </w:r>
      <w:r w:rsidRPr="0003022E">
        <w:rPr>
          <w:color w:val="000000"/>
          <w:sz w:val="24"/>
          <w:szCs w:val="24"/>
        </w:rPr>
        <w:t xml:space="preserve"> Merrick has purchased a property on the Beecroft-ro</w:t>
      </w:r>
      <w:r>
        <w:rPr>
          <w:color w:val="000000"/>
          <w:sz w:val="24"/>
          <w:szCs w:val="24"/>
        </w:rPr>
        <w:t>a</w:t>
      </w:r>
      <w:r w:rsidRPr="0003022E">
        <w:rPr>
          <w:color w:val="000000"/>
          <w:sz w:val="24"/>
          <w:szCs w:val="24"/>
        </w:rPr>
        <w:t>d, near th</w:t>
      </w:r>
      <w:r>
        <w:rPr>
          <w:color w:val="000000"/>
          <w:sz w:val="24"/>
          <w:szCs w:val="24"/>
        </w:rPr>
        <w:t xml:space="preserve">e </w:t>
      </w:r>
      <w:r w:rsidRPr="0003022E">
        <w:rPr>
          <w:color w:val="000000"/>
          <w:sz w:val="24"/>
          <w:szCs w:val="24"/>
        </w:rPr>
        <w:t>intersection of Malton-street, and the la</w:t>
      </w:r>
      <w:r>
        <w:rPr>
          <w:color w:val="000000"/>
          <w:sz w:val="24"/>
          <w:szCs w:val="24"/>
        </w:rPr>
        <w:t>n</w:t>
      </w:r>
      <w:r w:rsidRPr="0003022E">
        <w:rPr>
          <w:color w:val="000000"/>
          <w:sz w:val="24"/>
          <w:szCs w:val="24"/>
        </w:rPr>
        <w:t>d is being cleared preparatory to the co</w:t>
      </w:r>
      <w:r>
        <w:rPr>
          <w:color w:val="000000"/>
          <w:sz w:val="24"/>
          <w:szCs w:val="24"/>
        </w:rPr>
        <w:t>mmencement</w:t>
      </w:r>
      <w:r w:rsidRPr="0003022E">
        <w:rPr>
          <w:color w:val="000000"/>
          <w:sz w:val="24"/>
          <w:szCs w:val="24"/>
        </w:rPr>
        <w:t xml:space="preserve"> of building operations.</w:t>
      </w:r>
      <w:r>
        <w:rPr>
          <w:color w:val="000000"/>
          <w:sz w:val="24"/>
          <w:szCs w:val="24"/>
        </w:rPr>
        <w:t>’</w:t>
      </w:r>
      <w:r w:rsidR="00B07960" w:rsidRPr="006A18B7">
        <w:rPr>
          <w:b/>
          <w:color w:val="000000"/>
          <w:sz w:val="24"/>
          <w:szCs w:val="24"/>
          <w:vertAlign w:val="superscript"/>
        </w:rPr>
        <w:t>4</w:t>
      </w:r>
    </w:p>
    <w:p w:rsidR="005065E9" w:rsidRPr="00B07960" w:rsidRDefault="00B07960" w:rsidP="00B72D61">
      <w:pPr>
        <w:spacing w:after="0"/>
        <w:rPr>
          <w:color w:val="000000"/>
          <w:sz w:val="24"/>
          <w:szCs w:val="24"/>
        </w:rPr>
      </w:pPr>
      <w:r>
        <w:rPr>
          <w:color w:val="000000"/>
          <w:sz w:val="24"/>
          <w:szCs w:val="24"/>
        </w:rPr>
        <w:t>[</w:t>
      </w:r>
      <w:r w:rsidR="005065E9">
        <w:rPr>
          <w:color w:val="000000"/>
          <w:sz w:val="24"/>
          <w:szCs w:val="24"/>
        </w:rPr>
        <w:t>Her brother</w:t>
      </w:r>
      <w:r>
        <w:rPr>
          <w:color w:val="000000"/>
          <w:sz w:val="24"/>
          <w:szCs w:val="24"/>
        </w:rPr>
        <w:t>,</w:t>
      </w:r>
      <w:r w:rsidR="005065E9">
        <w:rPr>
          <w:color w:val="000000"/>
          <w:sz w:val="24"/>
          <w:szCs w:val="24"/>
        </w:rPr>
        <w:t xml:space="preserve"> Henry Rawes Whittell</w:t>
      </w:r>
      <w:r>
        <w:rPr>
          <w:color w:val="000000"/>
          <w:sz w:val="24"/>
          <w:szCs w:val="24"/>
        </w:rPr>
        <w:t xml:space="preserve"> (junior), was then a</w:t>
      </w:r>
      <w:r w:rsidR="005065E9">
        <w:rPr>
          <w:color w:val="000000"/>
          <w:sz w:val="24"/>
          <w:szCs w:val="24"/>
        </w:rPr>
        <w:t xml:space="preserve"> long-term resident of Beecroft.</w:t>
      </w:r>
      <w:r>
        <w:rPr>
          <w:color w:val="000000"/>
          <w:sz w:val="24"/>
          <w:szCs w:val="24"/>
        </w:rPr>
        <w:t>]</w:t>
      </w:r>
    </w:p>
    <w:p w:rsidR="00B72D61" w:rsidRDefault="00B72D61" w:rsidP="00D9499F">
      <w:pPr>
        <w:spacing w:after="0"/>
        <w:rPr>
          <w:sz w:val="24"/>
          <w:szCs w:val="24"/>
        </w:rPr>
      </w:pPr>
    </w:p>
    <w:p w:rsidR="00B72D61" w:rsidRPr="00B07960" w:rsidRDefault="00B72D61" w:rsidP="00D9499F">
      <w:pPr>
        <w:spacing w:after="0"/>
        <w:rPr>
          <w:rFonts w:cstheme="minorHAnsi"/>
          <w:color w:val="000000"/>
          <w:sz w:val="24"/>
          <w:szCs w:val="24"/>
          <w:vertAlign w:val="superscript"/>
        </w:rPr>
      </w:pPr>
      <w:r>
        <w:rPr>
          <w:sz w:val="24"/>
          <w:szCs w:val="24"/>
        </w:rPr>
        <w:t xml:space="preserve">In May 1906 </w:t>
      </w:r>
      <w:r w:rsidRPr="00CE6F15">
        <w:rPr>
          <w:rFonts w:cstheme="minorHAnsi"/>
          <w:color w:val="000000"/>
          <w:sz w:val="24"/>
          <w:szCs w:val="24"/>
        </w:rPr>
        <w:t>John Wallace, flour merchant</w:t>
      </w:r>
      <w:r>
        <w:rPr>
          <w:rFonts w:cstheme="minorHAnsi"/>
          <w:color w:val="000000"/>
          <w:sz w:val="24"/>
          <w:szCs w:val="24"/>
        </w:rPr>
        <w:t xml:space="preserve">, rented for a term </w:t>
      </w:r>
      <w:r w:rsidR="00B07960">
        <w:rPr>
          <w:rFonts w:cstheme="minorHAnsi"/>
          <w:color w:val="000000"/>
          <w:sz w:val="24"/>
          <w:szCs w:val="24"/>
        </w:rPr>
        <w:t>Mrs. d</w:t>
      </w:r>
      <w:r w:rsidRPr="00CE6F15">
        <w:rPr>
          <w:rFonts w:cstheme="minorHAnsi"/>
          <w:color w:val="000000"/>
          <w:sz w:val="24"/>
          <w:szCs w:val="24"/>
        </w:rPr>
        <w:t>e Meyrick's cottage in Hannah-street.</w:t>
      </w:r>
      <w:r w:rsidR="00B07960" w:rsidRPr="006A18B7">
        <w:rPr>
          <w:rFonts w:cstheme="minorHAnsi"/>
          <w:b/>
          <w:color w:val="000000"/>
          <w:sz w:val="24"/>
          <w:szCs w:val="24"/>
          <w:vertAlign w:val="superscript"/>
        </w:rPr>
        <w:t>5</w:t>
      </w:r>
    </w:p>
    <w:p w:rsidR="00B72D61" w:rsidRDefault="00B72D61" w:rsidP="00D9499F">
      <w:pPr>
        <w:spacing w:after="0"/>
        <w:rPr>
          <w:sz w:val="24"/>
          <w:szCs w:val="24"/>
        </w:rPr>
      </w:pPr>
    </w:p>
    <w:p w:rsidR="00B72D61" w:rsidRPr="00B07960" w:rsidRDefault="00B72D61" w:rsidP="00D9499F">
      <w:pPr>
        <w:spacing w:after="0"/>
        <w:rPr>
          <w:sz w:val="24"/>
          <w:szCs w:val="24"/>
          <w:vertAlign w:val="superscript"/>
        </w:rPr>
      </w:pPr>
      <w:r>
        <w:rPr>
          <w:sz w:val="24"/>
          <w:szCs w:val="24"/>
        </w:rPr>
        <w:t>The Hornsby Shire Ratepayer’s List for 1907</w:t>
      </w:r>
      <w:r w:rsidR="00B07960">
        <w:rPr>
          <w:sz w:val="24"/>
          <w:szCs w:val="24"/>
        </w:rPr>
        <w:t xml:space="preserve"> refers to Esther d</w:t>
      </w:r>
      <w:r>
        <w:rPr>
          <w:sz w:val="24"/>
          <w:szCs w:val="24"/>
        </w:rPr>
        <w:t>e Meyrick, widow, land on Beecroft–road, Beecroft, 60 x 210ft, occupied by Mark Lang, teacher; her postal address being Moss Vale.</w:t>
      </w:r>
      <w:r w:rsidR="00B07960" w:rsidRPr="006A18B7">
        <w:rPr>
          <w:b/>
          <w:sz w:val="24"/>
          <w:szCs w:val="24"/>
          <w:vertAlign w:val="superscript"/>
        </w:rPr>
        <w:t>6</w:t>
      </w:r>
    </w:p>
    <w:p w:rsidR="00B07960" w:rsidRDefault="00B07960" w:rsidP="00D9499F">
      <w:pPr>
        <w:spacing w:after="0"/>
        <w:rPr>
          <w:sz w:val="24"/>
          <w:szCs w:val="24"/>
        </w:rPr>
      </w:pPr>
    </w:p>
    <w:p w:rsidR="00771053" w:rsidRDefault="00771053" w:rsidP="00D9499F">
      <w:pPr>
        <w:spacing w:after="0"/>
        <w:rPr>
          <w:sz w:val="24"/>
          <w:szCs w:val="24"/>
        </w:rPr>
      </w:pPr>
      <w:r>
        <w:rPr>
          <w:sz w:val="24"/>
          <w:szCs w:val="24"/>
        </w:rPr>
        <w:t>Es</w:t>
      </w:r>
      <w:r w:rsidR="0014228B">
        <w:rPr>
          <w:sz w:val="24"/>
          <w:szCs w:val="24"/>
        </w:rPr>
        <w:t>t</w:t>
      </w:r>
      <w:r>
        <w:rPr>
          <w:sz w:val="24"/>
          <w:szCs w:val="24"/>
        </w:rPr>
        <w:t xml:space="preserve">her continued to live at Moss Vale. </w:t>
      </w:r>
    </w:p>
    <w:p w:rsidR="0014228B" w:rsidRPr="006F7A3E" w:rsidRDefault="00771053" w:rsidP="0014228B">
      <w:pPr>
        <w:spacing w:after="0"/>
        <w:rPr>
          <w:rFonts w:cstheme="minorHAnsi"/>
          <w:color w:val="000000"/>
          <w:sz w:val="24"/>
          <w:szCs w:val="24"/>
        </w:rPr>
      </w:pPr>
      <w:r>
        <w:rPr>
          <w:sz w:val="24"/>
          <w:szCs w:val="24"/>
        </w:rPr>
        <w:t>In April 1916 her son, Captain Julian F</w:t>
      </w:r>
      <w:r w:rsidR="00B07960">
        <w:rPr>
          <w:sz w:val="24"/>
          <w:szCs w:val="24"/>
        </w:rPr>
        <w:t>rank d</w:t>
      </w:r>
      <w:r>
        <w:rPr>
          <w:sz w:val="24"/>
          <w:szCs w:val="24"/>
        </w:rPr>
        <w:t>e</w:t>
      </w:r>
      <w:r w:rsidR="00B07960">
        <w:rPr>
          <w:sz w:val="24"/>
          <w:szCs w:val="24"/>
        </w:rPr>
        <w:t xml:space="preserve"> </w:t>
      </w:r>
      <w:r>
        <w:rPr>
          <w:sz w:val="24"/>
          <w:szCs w:val="24"/>
        </w:rPr>
        <w:t>Meyrick</w:t>
      </w:r>
      <w:r w:rsidR="0014228B">
        <w:rPr>
          <w:sz w:val="24"/>
          <w:szCs w:val="24"/>
        </w:rPr>
        <w:t xml:space="preserve">, late Acting Area Officer, Training Area 43a, at Liverpool, who had attended Beecroft Public School, and spent 9 years with the C.M.F., went to </w:t>
      </w:r>
      <w:r w:rsidR="0014228B" w:rsidRPr="006F7A3E">
        <w:rPr>
          <w:rFonts w:cstheme="minorHAnsi"/>
          <w:color w:val="000000"/>
          <w:sz w:val="24"/>
          <w:szCs w:val="24"/>
        </w:rPr>
        <w:t>D</w:t>
      </w:r>
      <w:r w:rsidR="0014228B">
        <w:rPr>
          <w:rFonts w:cstheme="minorHAnsi"/>
          <w:color w:val="000000"/>
          <w:sz w:val="24"/>
          <w:szCs w:val="24"/>
        </w:rPr>
        <w:t>u</w:t>
      </w:r>
      <w:r w:rsidR="0014228B" w:rsidRPr="006F7A3E">
        <w:rPr>
          <w:rFonts w:cstheme="minorHAnsi"/>
          <w:color w:val="000000"/>
          <w:sz w:val="24"/>
          <w:szCs w:val="24"/>
        </w:rPr>
        <w:t>ntroon Military College, Queanbeyan, for a term of instruction.</w:t>
      </w:r>
    </w:p>
    <w:p w:rsidR="0014228B" w:rsidRDefault="0014228B" w:rsidP="00D9499F">
      <w:pPr>
        <w:spacing w:after="0"/>
        <w:rPr>
          <w:sz w:val="24"/>
          <w:szCs w:val="24"/>
        </w:rPr>
      </w:pPr>
      <w:r>
        <w:rPr>
          <w:sz w:val="24"/>
          <w:szCs w:val="24"/>
        </w:rPr>
        <w:lastRenderedPageBreak/>
        <w:t xml:space="preserve">He married Constance, </w:t>
      </w:r>
      <w:r w:rsidR="006A18B7">
        <w:rPr>
          <w:sz w:val="24"/>
          <w:szCs w:val="24"/>
        </w:rPr>
        <w:t>a daughter of George Broughton</w:t>
      </w:r>
      <w:r w:rsidR="006A18B7">
        <w:rPr>
          <w:sz w:val="24"/>
          <w:szCs w:val="24"/>
        </w:rPr>
        <w:t xml:space="preserve">, </w:t>
      </w:r>
      <w:r>
        <w:rPr>
          <w:sz w:val="24"/>
          <w:szCs w:val="24"/>
        </w:rPr>
        <w:t xml:space="preserve">of </w:t>
      </w:r>
      <w:r w:rsidRPr="0014228B">
        <w:rPr>
          <w:i/>
          <w:sz w:val="24"/>
          <w:szCs w:val="24"/>
        </w:rPr>
        <w:t>Lindisfarne</w:t>
      </w:r>
      <w:r>
        <w:rPr>
          <w:sz w:val="24"/>
          <w:szCs w:val="24"/>
        </w:rPr>
        <w:t>, Carey Bay, Toronto, N.S.W., in Novem</w:t>
      </w:r>
      <w:r w:rsidR="006A18B7">
        <w:rPr>
          <w:sz w:val="24"/>
          <w:szCs w:val="24"/>
        </w:rPr>
        <w:t>ber 1916.</w:t>
      </w:r>
    </w:p>
    <w:p w:rsidR="00771053" w:rsidRPr="00B07960" w:rsidRDefault="0014228B" w:rsidP="00D9499F">
      <w:pPr>
        <w:spacing w:after="0"/>
        <w:rPr>
          <w:sz w:val="24"/>
          <w:szCs w:val="24"/>
          <w:vertAlign w:val="superscript"/>
        </w:rPr>
      </w:pPr>
      <w:r>
        <w:rPr>
          <w:sz w:val="24"/>
          <w:szCs w:val="24"/>
        </w:rPr>
        <w:t xml:space="preserve">He </w:t>
      </w:r>
      <w:r w:rsidR="00771053">
        <w:rPr>
          <w:sz w:val="24"/>
          <w:szCs w:val="24"/>
        </w:rPr>
        <w:t xml:space="preserve">enlisted </w:t>
      </w:r>
      <w:r>
        <w:rPr>
          <w:sz w:val="24"/>
          <w:szCs w:val="24"/>
        </w:rPr>
        <w:t xml:space="preserve">for active service </w:t>
      </w:r>
      <w:r w:rsidR="00771053">
        <w:rPr>
          <w:sz w:val="24"/>
          <w:szCs w:val="24"/>
        </w:rPr>
        <w:t>in January 1917 with the rank of 2</w:t>
      </w:r>
      <w:r w:rsidR="00771053" w:rsidRPr="00771053">
        <w:rPr>
          <w:sz w:val="24"/>
          <w:szCs w:val="24"/>
          <w:vertAlign w:val="superscript"/>
        </w:rPr>
        <w:t>nd</w:t>
      </w:r>
      <w:r w:rsidR="00771053">
        <w:rPr>
          <w:sz w:val="24"/>
          <w:szCs w:val="24"/>
        </w:rPr>
        <w:t xml:space="preserve"> Lieutenant with the 55</w:t>
      </w:r>
      <w:r w:rsidR="00771053" w:rsidRPr="00771053">
        <w:rPr>
          <w:sz w:val="24"/>
          <w:szCs w:val="24"/>
          <w:vertAlign w:val="superscript"/>
        </w:rPr>
        <w:t>th</w:t>
      </w:r>
      <w:r w:rsidR="00771053">
        <w:rPr>
          <w:sz w:val="24"/>
          <w:szCs w:val="24"/>
        </w:rPr>
        <w:t xml:space="preserve"> Battalion</w:t>
      </w:r>
      <w:r w:rsidR="006A18B7">
        <w:rPr>
          <w:sz w:val="24"/>
          <w:szCs w:val="24"/>
        </w:rPr>
        <w:t>, served overseas,</w:t>
      </w:r>
      <w:r w:rsidR="00771053">
        <w:rPr>
          <w:sz w:val="24"/>
          <w:szCs w:val="24"/>
        </w:rPr>
        <w:t xml:space="preserve"> and returned to Australia in July 1919.</w:t>
      </w:r>
      <w:r w:rsidR="00B07960" w:rsidRPr="006A18B7">
        <w:rPr>
          <w:b/>
          <w:sz w:val="24"/>
          <w:szCs w:val="24"/>
          <w:vertAlign w:val="superscript"/>
        </w:rPr>
        <w:t>7</w:t>
      </w:r>
    </w:p>
    <w:p w:rsidR="00771053" w:rsidRDefault="00771053" w:rsidP="00D9499F">
      <w:pPr>
        <w:spacing w:after="0"/>
        <w:rPr>
          <w:sz w:val="24"/>
          <w:szCs w:val="24"/>
        </w:rPr>
      </w:pPr>
    </w:p>
    <w:p w:rsidR="00771053" w:rsidRPr="00B07960" w:rsidRDefault="00B07960" w:rsidP="00D9499F">
      <w:pPr>
        <w:spacing w:after="0"/>
        <w:rPr>
          <w:sz w:val="24"/>
          <w:szCs w:val="24"/>
          <w:vertAlign w:val="superscript"/>
        </w:rPr>
      </w:pPr>
      <w:r>
        <w:rPr>
          <w:sz w:val="24"/>
          <w:szCs w:val="24"/>
        </w:rPr>
        <w:t>Esther d</w:t>
      </w:r>
      <w:r w:rsidR="00771053">
        <w:rPr>
          <w:sz w:val="24"/>
          <w:szCs w:val="24"/>
        </w:rPr>
        <w:t>e Meyrick</w:t>
      </w:r>
      <w:r w:rsidR="00572206">
        <w:rPr>
          <w:sz w:val="24"/>
          <w:szCs w:val="24"/>
        </w:rPr>
        <w:t>, mother of Julian and Norman,</w:t>
      </w:r>
      <w:r w:rsidR="00771053">
        <w:rPr>
          <w:sz w:val="24"/>
          <w:szCs w:val="24"/>
        </w:rPr>
        <w:t xml:space="preserve"> died at Bundanoon on 6</w:t>
      </w:r>
      <w:r w:rsidR="00771053" w:rsidRPr="00771053">
        <w:rPr>
          <w:sz w:val="24"/>
          <w:szCs w:val="24"/>
          <w:vertAlign w:val="superscript"/>
        </w:rPr>
        <w:t>th</w:t>
      </w:r>
      <w:r w:rsidR="00572206">
        <w:rPr>
          <w:sz w:val="24"/>
          <w:szCs w:val="24"/>
        </w:rPr>
        <w:t xml:space="preserve"> October 1944, aged 95 years.</w:t>
      </w:r>
      <w:r>
        <w:rPr>
          <w:sz w:val="24"/>
          <w:szCs w:val="24"/>
        </w:rPr>
        <w:t xml:space="preserve"> Her son, Norman was then living at Bundanoon.</w:t>
      </w:r>
      <w:r w:rsidRPr="006A18B7">
        <w:rPr>
          <w:b/>
          <w:sz w:val="24"/>
          <w:szCs w:val="24"/>
          <w:vertAlign w:val="superscript"/>
        </w:rPr>
        <w:t>8</w:t>
      </w:r>
    </w:p>
    <w:p w:rsidR="00771053" w:rsidRDefault="00771053" w:rsidP="00D9499F">
      <w:pPr>
        <w:spacing w:after="0"/>
        <w:rPr>
          <w:sz w:val="24"/>
          <w:szCs w:val="24"/>
        </w:rPr>
      </w:pPr>
    </w:p>
    <w:p w:rsidR="00B07960" w:rsidRDefault="00B07960" w:rsidP="00D9499F">
      <w:pPr>
        <w:spacing w:after="0"/>
        <w:rPr>
          <w:sz w:val="24"/>
          <w:szCs w:val="24"/>
        </w:rPr>
      </w:pPr>
    </w:p>
    <w:p w:rsidR="006A18B7" w:rsidRDefault="006A18B7">
      <w:pPr>
        <w:rPr>
          <w:sz w:val="24"/>
          <w:szCs w:val="24"/>
        </w:rPr>
      </w:pPr>
      <w:r>
        <w:rPr>
          <w:sz w:val="24"/>
          <w:szCs w:val="24"/>
        </w:rPr>
        <w:br w:type="page"/>
      </w:r>
    </w:p>
    <w:p w:rsidR="00B07960" w:rsidRPr="00B07960" w:rsidRDefault="00B07960" w:rsidP="00D9499F">
      <w:pPr>
        <w:spacing w:after="0"/>
        <w:rPr>
          <w:b/>
          <w:sz w:val="28"/>
          <w:szCs w:val="28"/>
          <w:u w:val="single"/>
        </w:rPr>
      </w:pPr>
      <w:r w:rsidRPr="00B07960">
        <w:rPr>
          <w:b/>
          <w:sz w:val="28"/>
          <w:szCs w:val="28"/>
          <w:u w:val="single"/>
        </w:rPr>
        <w:t>Bibliography</w:t>
      </w:r>
    </w:p>
    <w:p w:rsidR="00B07960" w:rsidRDefault="00B07960" w:rsidP="00D9499F">
      <w:pPr>
        <w:spacing w:after="0"/>
        <w:rPr>
          <w:sz w:val="24"/>
          <w:szCs w:val="24"/>
        </w:rPr>
      </w:pPr>
    </w:p>
    <w:p w:rsidR="006A18B7" w:rsidRPr="006A18B7" w:rsidRDefault="006A18B7" w:rsidP="006A18B7">
      <w:pPr>
        <w:spacing w:after="60" w:line="240" w:lineRule="auto"/>
        <w:rPr>
          <w:rFonts w:eastAsia="Times New Roman" w:cstheme="minorHAnsi"/>
          <w:bCs/>
          <w:color w:val="000000"/>
          <w:lang w:eastAsia="en-AU"/>
        </w:rPr>
      </w:pPr>
      <w:r w:rsidRPr="006A18B7">
        <w:rPr>
          <w:rFonts w:cstheme="minorHAnsi"/>
          <w:bCs/>
          <w:color w:val="000000"/>
          <w:vertAlign w:val="superscript"/>
        </w:rPr>
        <w:t xml:space="preserve">1 </w:t>
      </w:r>
      <w:r w:rsidRPr="006A18B7">
        <w:rPr>
          <w:rFonts w:cstheme="minorHAnsi"/>
          <w:bCs/>
          <w:color w:val="000000"/>
        </w:rPr>
        <w:t xml:space="preserve">Sydney Morning Herald (NSW: 1842 - 1954), Monday 8 August 1881, page 1; </w:t>
      </w:r>
      <w:r w:rsidRPr="006A18B7">
        <w:rPr>
          <w:rFonts w:eastAsia="Times New Roman" w:cstheme="minorHAnsi"/>
          <w:bCs/>
          <w:color w:val="000000"/>
          <w:lang w:eastAsia="en-AU"/>
        </w:rPr>
        <w:t>Sydney Mail (NSW: 1912 - 1938), Wednesday 28 November 1917, page 17</w:t>
      </w:r>
    </w:p>
    <w:p w:rsidR="006A18B7" w:rsidRPr="006A18B7" w:rsidRDefault="006A18B7" w:rsidP="006A18B7">
      <w:pPr>
        <w:spacing w:after="60"/>
        <w:rPr>
          <w:rFonts w:cstheme="minorHAnsi"/>
          <w:bCs/>
        </w:rPr>
      </w:pPr>
      <w:r w:rsidRPr="006A18B7">
        <w:rPr>
          <w:rFonts w:cstheme="minorHAnsi"/>
          <w:bCs/>
          <w:vertAlign w:val="superscript"/>
        </w:rPr>
        <w:t xml:space="preserve">2 </w:t>
      </w:r>
      <w:r w:rsidRPr="006A18B7">
        <w:rPr>
          <w:rFonts w:cstheme="minorHAnsi"/>
          <w:bCs/>
        </w:rPr>
        <w:t>NSW Births Deaths &amp; Marriages</w:t>
      </w:r>
    </w:p>
    <w:p w:rsidR="006A18B7" w:rsidRPr="006A18B7" w:rsidRDefault="006A18B7" w:rsidP="006A18B7">
      <w:pPr>
        <w:spacing w:after="60" w:line="240" w:lineRule="auto"/>
        <w:rPr>
          <w:rFonts w:eastAsia="Times New Roman" w:cstheme="minorHAnsi"/>
          <w:bCs/>
          <w:color w:val="000000"/>
          <w:lang w:eastAsia="en-AU"/>
        </w:rPr>
      </w:pPr>
      <w:r w:rsidRPr="006A18B7">
        <w:rPr>
          <w:rFonts w:eastAsia="Times New Roman" w:cstheme="minorHAnsi"/>
          <w:bCs/>
          <w:color w:val="000000"/>
          <w:vertAlign w:val="superscript"/>
          <w:lang w:eastAsia="en-AU"/>
        </w:rPr>
        <w:t xml:space="preserve">3 </w:t>
      </w:r>
      <w:r w:rsidRPr="006A18B7">
        <w:rPr>
          <w:rFonts w:eastAsia="Times New Roman" w:cstheme="minorHAnsi"/>
          <w:bCs/>
          <w:color w:val="000000"/>
          <w:lang w:eastAsia="en-AU"/>
        </w:rPr>
        <w:t>Nepean Times (Penrith, NSW: 1882 - 1962), Saturday 10 August 1895, page 6</w:t>
      </w:r>
    </w:p>
    <w:p w:rsidR="006A18B7" w:rsidRPr="006A18B7" w:rsidRDefault="006A18B7" w:rsidP="006A18B7">
      <w:pPr>
        <w:spacing w:after="60"/>
        <w:rPr>
          <w:bCs/>
          <w:color w:val="000000"/>
        </w:rPr>
      </w:pPr>
      <w:r w:rsidRPr="006A18B7">
        <w:rPr>
          <w:bCs/>
          <w:color w:val="000000"/>
          <w:vertAlign w:val="superscript"/>
        </w:rPr>
        <w:t xml:space="preserve">4 </w:t>
      </w:r>
      <w:r w:rsidRPr="006A18B7">
        <w:rPr>
          <w:bCs/>
          <w:color w:val="000000"/>
        </w:rPr>
        <w:t>Cumberland Argus and Fruitgrowers Advocate (Parramatta, NSW: 1888 - 1950), Saturday 17 May 1902, page 3</w:t>
      </w:r>
    </w:p>
    <w:p w:rsidR="006A18B7" w:rsidRPr="006A18B7" w:rsidRDefault="006A18B7" w:rsidP="006A18B7">
      <w:pPr>
        <w:spacing w:after="60"/>
        <w:rPr>
          <w:rFonts w:cstheme="minorHAnsi"/>
          <w:bCs/>
        </w:rPr>
      </w:pPr>
      <w:r w:rsidRPr="006A18B7">
        <w:rPr>
          <w:rFonts w:eastAsia="Times New Roman" w:cstheme="minorHAnsi"/>
          <w:bCs/>
          <w:color w:val="000000"/>
          <w:vertAlign w:val="superscript"/>
          <w:lang w:eastAsia="en-AU"/>
        </w:rPr>
        <w:t xml:space="preserve">5 </w:t>
      </w:r>
      <w:r w:rsidRPr="006A18B7">
        <w:rPr>
          <w:rFonts w:eastAsia="Times New Roman" w:cstheme="minorHAnsi"/>
          <w:bCs/>
          <w:color w:val="000000"/>
          <w:lang w:eastAsia="en-AU"/>
        </w:rPr>
        <w:t xml:space="preserve">Cumberland Argus and Fruitgrowers Advocate (Parramatta, NSW: 1888 - 1950), </w:t>
      </w:r>
      <w:r w:rsidRPr="006A18B7">
        <w:rPr>
          <w:rFonts w:cstheme="minorHAnsi"/>
          <w:bCs/>
        </w:rPr>
        <w:t>Sat 19 May 1906</w:t>
      </w:r>
    </w:p>
    <w:p w:rsidR="006A18B7" w:rsidRPr="006A18B7" w:rsidRDefault="006A18B7" w:rsidP="006A18B7">
      <w:pPr>
        <w:spacing w:after="60"/>
      </w:pPr>
      <w:r w:rsidRPr="006A18B7">
        <w:rPr>
          <w:vertAlign w:val="superscript"/>
        </w:rPr>
        <w:t xml:space="preserve">6 </w:t>
      </w:r>
      <w:r w:rsidRPr="006A18B7">
        <w:t>Hornsby Shire Council Rate Books</w:t>
      </w:r>
    </w:p>
    <w:p w:rsidR="006A18B7" w:rsidRPr="006A18B7" w:rsidRDefault="006A18B7" w:rsidP="006A18B7">
      <w:pPr>
        <w:spacing w:after="60" w:line="240" w:lineRule="auto"/>
        <w:rPr>
          <w:rFonts w:eastAsia="Times New Roman" w:cstheme="minorHAnsi"/>
          <w:bCs/>
          <w:color w:val="000000"/>
          <w:lang w:eastAsia="en-AU"/>
        </w:rPr>
      </w:pPr>
      <w:r w:rsidRPr="006A18B7">
        <w:rPr>
          <w:rFonts w:eastAsia="Times New Roman" w:cstheme="minorHAnsi"/>
          <w:bCs/>
          <w:color w:val="000000"/>
          <w:vertAlign w:val="superscript"/>
          <w:lang w:eastAsia="en-AU"/>
        </w:rPr>
        <w:t xml:space="preserve">7 </w:t>
      </w:r>
      <w:r w:rsidRPr="006A18B7">
        <w:rPr>
          <w:rFonts w:eastAsia="Times New Roman" w:cstheme="minorHAnsi"/>
          <w:bCs/>
          <w:color w:val="000000"/>
          <w:lang w:eastAsia="en-AU"/>
        </w:rPr>
        <w:t xml:space="preserve">Commonwealth of Australia Gazette (National: 1901 - 1973), Thursday 13 April 1916 (No.47), page 929; Cumberland Argus and Fruitgrowers Advocate (Parramatta, NSW: 1888 - 1950), Saturday 29 April 1916, page 6; </w:t>
      </w:r>
      <w:r w:rsidRPr="006A18B7">
        <w:rPr>
          <w:bCs/>
          <w:color w:val="000000"/>
        </w:rPr>
        <w:t xml:space="preserve">Australian Town and Country Journal (Sydney, NSW: 1870 - 1919), Wednesday 22 November 1916, page 35; </w:t>
      </w:r>
      <w:r w:rsidRPr="006A18B7">
        <w:rPr>
          <w:rFonts w:eastAsia="Times New Roman" w:cstheme="minorHAnsi"/>
          <w:bCs/>
          <w:color w:val="000000"/>
          <w:lang w:eastAsia="en-AU"/>
        </w:rPr>
        <w:t>Commonwealth of Australia Gazette (National: 1901 - 1973), Thursday 8 February 1917 (No.20), page 246</w:t>
      </w:r>
    </w:p>
    <w:p w:rsidR="006A18B7" w:rsidRPr="006A18B7" w:rsidRDefault="006A18B7" w:rsidP="006A18B7">
      <w:pPr>
        <w:spacing w:after="0" w:line="240" w:lineRule="auto"/>
        <w:rPr>
          <w:rFonts w:eastAsia="Times New Roman" w:cstheme="minorHAnsi"/>
          <w:bCs/>
          <w:color w:val="000000"/>
          <w:lang w:eastAsia="en-AU"/>
        </w:rPr>
      </w:pPr>
      <w:r w:rsidRPr="006A18B7">
        <w:rPr>
          <w:rFonts w:eastAsia="Times New Roman" w:cstheme="minorHAnsi"/>
          <w:bCs/>
          <w:color w:val="000000"/>
          <w:vertAlign w:val="superscript"/>
          <w:lang w:eastAsia="en-AU"/>
        </w:rPr>
        <w:t xml:space="preserve">8 </w:t>
      </w:r>
      <w:r w:rsidRPr="006A18B7">
        <w:rPr>
          <w:rFonts w:eastAsia="Times New Roman" w:cstheme="minorHAnsi"/>
          <w:bCs/>
          <w:color w:val="000000"/>
          <w:lang w:eastAsia="en-AU"/>
        </w:rPr>
        <w:t>Southern Mail (Bowral, NSW: 1889 - 1954), Friday 13 October 1944, page 1</w:t>
      </w:r>
    </w:p>
    <w:p w:rsidR="00B07960" w:rsidRPr="00D9499F" w:rsidRDefault="00B07960" w:rsidP="00D9499F">
      <w:pPr>
        <w:spacing w:after="0"/>
        <w:rPr>
          <w:sz w:val="24"/>
          <w:szCs w:val="24"/>
        </w:rPr>
      </w:pPr>
    </w:p>
    <w:sectPr w:rsidR="00B07960" w:rsidRPr="00D9499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8B7" w:rsidRDefault="006A18B7" w:rsidP="006A18B7">
      <w:pPr>
        <w:spacing w:after="0" w:line="240" w:lineRule="auto"/>
      </w:pPr>
      <w:r>
        <w:separator/>
      </w:r>
    </w:p>
  </w:endnote>
  <w:endnote w:type="continuationSeparator" w:id="0">
    <w:p w:rsidR="006A18B7" w:rsidRDefault="006A18B7" w:rsidP="006A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291251"/>
      <w:docPartObj>
        <w:docPartGallery w:val="Page Numbers (Bottom of Page)"/>
        <w:docPartUnique/>
      </w:docPartObj>
    </w:sdtPr>
    <w:sdtEndPr>
      <w:rPr>
        <w:noProof/>
      </w:rPr>
    </w:sdtEndPr>
    <w:sdtContent>
      <w:p w:rsidR="006A18B7" w:rsidRDefault="006A18B7">
        <w:pPr>
          <w:pStyle w:val="Footer"/>
          <w:jc w:val="right"/>
        </w:pPr>
        <w:r>
          <w:fldChar w:fldCharType="begin"/>
        </w:r>
        <w:r>
          <w:instrText xml:space="preserve"> PAGE   \* MERGEFORMAT </w:instrText>
        </w:r>
        <w:r>
          <w:fldChar w:fldCharType="separate"/>
        </w:r>
        <w:r w:rsidR="00451DF9">
          <w:rPr>
            <w:noProof/>
          </w:rPr>
          <w:t>1</w:t>
        </w:r>
        <w:r>
          <w:rPr>
            <w:noProof/>
          </w:rPr>
          <w:fldChar w:fldCharType="end"/>
        </w:r>
      </w:p>
    </w:sdtContent>
  </w:sdt>
  <w:p w:rsidR="006A18B7" w:rsidRDefault="006A1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8B7" w:rsidRDefault="006A18B7" w:rsidP="006A18B7">
      <w:pPr>
        <w:spacing w:after="0" w:line="240" w:lineRule="auto"/>
      </w:pPr>
      <w:r>
        <w:separator/>
      </w:r>
    </w:p>
  </w:footnote>
  <w:footnote w:type="continuationSeparator" w:id="0">
    <w:p w:rsidR="006A18B7" w:rsidRDefault="006A18B7" w:rsidP="006A18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E7"/>
    <w:rsid w:val="0014228B"/>
    <w:rsid w:val="00144987"/>
    <w:rsid w:val="002959C2"/>
    <w:rsid w:val="00451DF9"/>
    <w:rsid w:val="005065E9"/>
    <w:rsid w:val="00572206"/>
    <w:rsid w:val="00593FE7"/>
    <w:rsid w:val="006A18B7"/>
    <w:rsid w:val="00771053"/>
    <w:rsid w:val="008B2220"/>
    <w:rsid w:val="00B07960"/>
    <w:rsid w:val="00B72D61"/>
    <w:rsid w:val="00D949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873DE-CF1E-4063-9EC9-DAD73C6A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9F"/>
  </w:style>
  <w:style w:type="paragraph" w:styleId="Heading2">
    <w:name w:val="heading 2"/>
    <w:basedOn w:val="Normal"/>
    <w:next w:val="Normal"/>
    <w:link w:val="Heading2Char"/>
    <w:uiPriority w:val="9"/>
    <w:unhideWhenUsed/>
    <w:qFormat/>
    <w:rsid w:val="00D949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499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A1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8B7"/>
  </w:style>
  <w:style w:type="paragraph" w:styleId="Footer">
    <w:name w:val="footer"/>
    <w:basedOn w:val="Normal"/>
    <w:link w:val="FooterChar"/>
    <w:uiPriority w:val="99"/>
    <w:unhideWhenUsed/>
    <w:rsid w:val="006A1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3</cp:revision>
  <dcterms:created xsi:type="dcterms:W3CDTF">2024-05-28T11:41:00Z</dcterms:created>
  <dcterms:modified xsi:type="dcterms:W3CDTF">2024-05-28T13:14:00Z</dcterms:modified>
</cp:coreProperties>
</file>