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79" w:rsidRPr="00DD0346" w:rsidRDefault="00125779" w:rsidP="00125779">
      <w:pPr>
        <w:pStyle w:val="Heading2"/>
        <w:rPr>
          <w:b/>
          <w:bCs/>
          <w:sz w:val="36"/>
          <w:szCs w:val="36"/>
        </w:rPr>
      </w:pPr>
      <w:bookmarkStart w:id="0" w:name="_Toc36506304"/>
      <w:r w:rsidRPr="00DD0346"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>HORLEY, William</w:t>
      </w:r>
      <w:bookmarkEnd w:id="0"/>
      <w:r>
        <w:rPr>
          <w:b/>
          <w:bCs/>
          <w:sz w:val="36"/>
          <w:szCs w:val="36"/>
        </w:rPr>
        <w:t xml:space="preserve"> Charles</w:t>
      </w:r>
    </w:p>
    <w:p w:rsidR="00125779" w:rsidRDefault="00125779" w:rsidP="00125779">
      <w:pPr>
        <w:spacing w:after="0"/>
        <w:rPr>
          <w:rFonts w:cstheme="minorHAnsi"/>
          <w:sz w:val="24"/>
          <w:szCs w:val="24"/>
        </w:rPr>
      </w:pPr>
    </w:p>
    <w:p w:rsidR="007E39C7" w:rsidRPr="003C75E4" w:rsidRDefault="00125779" w:rsidP="00125779">
      <w:pPr>
        <w:spacing w:after="0"/>
        <w:rPr>
          <w:vertAlign w:val="superscript"/>
        </w:rPr>
      </w:pPr>
      <w:r>
        <w:t>William Charles Chorley was born 30</w:t>
      </w:r>
      <w:r w:rsidRPr="00125779">
        <w:rPr>
          <w:vertAlign w:val="superscript"/>
        </w:rPr>
        <w:t>th</w:t>
      </w:r>
      <w:r>
        <w:t xml:space="preserve"> August 1886, at Albyn-road, Strathfield, to William &amp; Lily Chorley.</w:t>
      </w:r>
      <w:r w:rsidR="003C75E4">
        <w:rPr>
          <w:vertAlign w:val="superscript"/>
        </w:rPr>
        <w:t>1</w:t>
      </w:r>
    </w:p>
    <w:p w:rsidR="00125779" w:rsidRDefault="00125779" w:rsidP="00125779">
      <w:pPr>
        <w:spacing w:after="0"/>
      </w:pPr>
    </w:p>
    <w:p w:rsidR="00125779" w:rsidRDefault="00125779" w:rsidP="00125779">
      <w:pPr>
        <w:spacing w:after="0"/>
      </w:pPr>
      <w:r>
        <w:t>Fast forward to 1912.</w:t>
      </w:r>
    </w:p>
    <w:p w:rsidR="00125779" w:rsidRPr="003C75E4" w:rsidRDefault="00125779" w:rsidP="00125779">
      <w:pPr>
        <w:spacing w:after="0"/>
        <w:rPr>
          <w:vertAlign w:val="superscript"/>
        </w:rPr>
      </w:pPr>
      <w:r>
        <w:t>On 10</w:t>
      </w:r>
      <w:r w:rsidRPr="00125779">
        <w:rPr>
          <w:vertAlign w:val="superscript"/>
        </w:rPr>
        <w:t>th</w:t>
      </w:r>
      <w:r>
        <w:t xml:space="preserve"> February 1912 he married Miss Mabel Osborne, only daughter of Mr. &amp; Mrs. Lindsay Osborne of Beecroft, at the Presbyterian Church, Beecroft.</w:t>
      </w:r>
      <w:r w:rsidR="003C75E4">
        <w:rPr>
          <w:vertAlign w:val="superscript"/>
        </w:rPr>
        <w:t>2</w:t>
      </w:r>
    </w:p>
    <w:p w:rsidR="00125779" w:rsidRPr="0058792F" w:rsidRDefault="00125779" w:rsidP="0012577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125779" w:rsidRDefault="00125779" w:rsidP="00125779">
      <w:pPr>
        <w:spacing w:after="0"/>
      </w:pPr>
      <w:r>
        <w:t>Fast forward to 1939.</w:t>
      </w:r>
    </w:p>
    <w:p w:rsidR="00125779" w:rsidRPr="0064614A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>MR. William Chorley is a tailor. There is no other tailor in Australia quite like him.</w:t>
      </w:r>
    </w:p>
    <w:p w:rsidR="00125779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Just at present he is fitting out the Governor of New South Wales as an air commodore; he has already fitted him out as a major-general, a rear-admiral, and a Boy Scout. </w:t>
      </w:r>
    </w:p>
    <w:p w:rsidR="00125779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>For more than 30 years Mr. Ch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orley has been making uniforms.’</w:t>
      </w:r>
    </w:p>
    <w:p w:rsidR="00125779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>His business in Hunter Street is called Kitchener's because Lord Kitchener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once had a uniform made there.’</w:t>
      </w:r>
    </w:p>
    <w:p w:rsidR="00125779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appearance, Mr. Chorley is of medium stature, rounded, with a head which could, with advantage, have belonged to Mr. Pickwick. </w:t>
      </w:r>
    </w:p>
    <w:p w:rsidR="00125779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>Somewhat phlegmatic in the conduct of his business he is, like Mr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Pickwick, a man of quiet char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private life, an enthusiast, an ironic humorist, an artist.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:rsidR="006631FD" w:rsidRDefault="006631FD" w:rsidP="00663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>MR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CHORLEY has one regret: there appears to be nobody to carry on the business after him. His son is not interested in tailoring; he wishes to be an engineer. And it is entirely against Mr. Chorley's outlook to force a young man into a business which he does not want to enter; for in Mr. Chorley's eyes there is no greater tragedy than a young man using tape, chalk, and scissors who has no interest in them. </w:t>
      </w:r>
    </w:p>
    <w:p w:rsidR="006631FD" w:rsidRDefault="006631FD" w:rsidP="00663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But it worries him that today, in Australia, there is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 young man with an enthusiasm for the art of cutting uniforms. </w:t>
      </w:r>
    </w:p>
    <w:p w:rsidR="006631FD" w:rsidRPr="003C75E4" w:rsidRDefault="006631FD" w:rsidP="006631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64614A">
        <w:rPr>
          <w:rFonts w:eastAsia="Times New Roman" w:cstheme="minorHAnsi"/>
          <w:color w:val="000000"/>
          <w:sz w:val="24"/>
          <w:szCs w:val="24"/>
          <w:lang w:eastAsia="en-AU"/>
        </w:rPr>
        <w:t>For Mr. Chorley is in possession of a profound truth: while there are men there will be unif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orms; and someone must cut them.’</w:t>
      </w:r>
      <w:r w:rsidR="003C75E4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3</w:t>
      </w:r>
    </w:p>
    <w:p w:rsidR="00125779" w:rsidRPr="006631FD" w:rsidRDefault="00125779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125779" w:rsidRPr="003C75E4" w:rsidRDefault="006631FD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6631FD">
        <w:rPr>
          <w:rFonts w:eastAsia="Times New Roman" w:cstheme="minorHAnsi"/>
          <w:color w:val="000000"/>
          <w:sz w:val="24"/>
          <w:szCs w:val="24"/>
          <w:lang w:eastAsia="en-AU"/>
        </w:rPr>
        <w:t>William Charles Chorley died on 22</w:t>
      </w:r>
      <w:r w:rsidRPr="006631FD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nd</w:t>
      </w:r>
      <w:r w:rsidRPr="006631F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August 1951, at his residence, 7 Cheltenham-road, Cheltenham, ‘</w:t>
      </w:r>
      <w:r w:rsidRPr="006631FD">
        <w:rPr>
          <w:rFonts w:cstheme="minorHAnsi"/>
          <w:color w:val="000000"/>
          <w:sz w:val="24"/>
          <w:szCs w:val="24"/>
        </w:rPr>
        <w:t>beloved husband of Mabel Mary and dear dad of Betty and Bill and loving father-in-law of Noel and Jean aged 64 years</w:t>
      </w:r>
      <w:r w:rsidRPr="006631FD">
        <w:rPr>
          <w:rFonts w:cstheme="minorHAnsi"/>
          <w:color w:val="000000"/>
          <w:sz w:val="24"/>
          <w:szCs w:val="24"/>
        </w:rPr>
        <w:t>.’</w:t>
      </w:r>
      <w:r w:rsidR="003C75E4">
        <w:rPr>
          <w:rFonts w:cstheme="minorHAnsi"/>
          <w:color w:val="000000"/>
          <w:sz w:val="24"/>
          <w:szCs w:val="24"/>
          <w:vertAlign w:val="superscript"/>
        </w:rPr>
        <w:t>4</w:t>
      </w:r>
    </w:p>
    <w:p w:rsidR="006631FD" w:rsidRDefault="006631FD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6631FD" w:rsidRPr="003C75E4" w:rsidRDefault="006631FD" w:rsidP="00125779">
      <w:pPr>
        <w:spacing w:after="0" w:line="240" w:lineRule="auto"/>
        <w:rPr>
          <w:rFonts w:cstheme="minorHAnsi"/>
          <w:color w:val="000000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June 1952 Tenders were called in the Estate of William Charles Chorley (deceased) and in the matter of Kitchener &amp; Co. Pty Ltd, Civil &amp; Military Tailors &amp; Mercers, etc., 9-11 Hunter Street, Sydney, to submit for Sale by </w:t>
      </w:r>
      <w:r w:rsidRPr="001C3FDF">
        <w:rPr>
          <w:rFonts w:cstheme="minorHAnsi"/>
          <w:color w:val="000000"/>
        </w:rPr>
        <w:t>Public Tender the Stock</w:t>
      </w:r>
      <w:r>
        <w:rPr>
          <w:rFonts w:cstheme="minorHAnsi"/>
          <w:color w:val="000000"/>
        </w:rPr>
        <w:t>,</w:t>
      </w:r>
      <w:r w:rsidRPr="001C3FDF">
        <w:rPr>
          <w:rFonts w:cstheme="minorHAnsi"/>
          <w:color w:val="000000"/>
        </w:rPr>
        <w:t xml:space="preserve"> Plant</w:t>
      </w:r>
      <w:r>
        <w:rPr>
          <w:rFonts w:cstheme="minorHAnsi"/>
          <w:color w:val="000000"/>
        </w:rPr>
        <w:t xml:space="preserve"> and Fittings of Kitchener &amp; Co. Pty Ltd</w:t>
      </w:r>
      <w:r>
        <w:rPr>
          <w:rFonts w:cstheme="minorHAnsi"/>
          <w:color w:val="000000"/>
        </w:rPr>
        <w:t xml:space="preserve"> (</w:t>
      </w:r>
      <w:r w:rsidR="003C75E4">
        <w:rPr>
          <w:rFonts w:cstheme="minorHAnsi"/>
          <w:color w:val="000000"/>
        </w:rPr>
        <w:t xml:space="preserve">listed stock on hand, Plant furniture &amp; fittings, Stock in Bond, valued at </w:t>
      </w:r>
      <w:r w:rsidR="003C75E4" w:rsidRPr="001C3FDF">
        <w:rPr>
          <w:rFonts w:cstheme="minorHAnsi"/>
          <w:color w:val="000000"/>
        </w:rPr>
        <w:t>£13</w:t>
      </w:r>
      <w:r w:rsidR="003C75E4">
        <w:rPr>
          <w:rFonts w:cstheme="minorHAnsi"/>
          <w:color w:val="000000"/>
        </w:rPr>
        <w:t>,</w:t>
      </w:r>
      <w:bookmarkStart w:id="1" w:name="_GoBack"/>
      <w:bookmarkEnd w:id="1"/>
      <w:r w:rsidR="003C75E4" w:rsidRPr="001C3FDF">
        <w:rPr>
          <w:rFonts w:cstheme="minorHAnsi"/>
          <w:color w:val="000000"/>
        </w:rPr>
        <w:t>470</w:t>
      </w:r>
      <w:r w:rsidR="003C75E4">
        <w:rPr>
          <w:rFonts w:cstheme="minorHAnsi"/>
          <w:color w:val="000000"/>
        </w:rPr>
        <w:t>).</w:t>
      </w:r>
      <w:r w:rsidR="003C75E4">
        <w:rPr>
          <w:rFonts w:cstheme="minorHAnsi"/>
          <w:color w:val="000000"/>
          <w:vertAlign w:val="superscript"/>
        </w:rPr>
        <w:t>5</w:t>
      </w:r>
    </w:p>
    <w:p w:rsidR="003C75E4" w:rsidRDefault="003C75E4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3C75E4" w:rsidRDefault="003C75E4">
      <w:pPr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br w:type="page"/>
      </w:r>
    </w:p>
    <w:p w:rsidR="003C75E4" w:rsidRPr="003C75E4" w:rsidRDefault="003C75E4" w:rsidP="0012577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  <w:lang w:eastAsia="en-AU"/>
        </w:rPr>
      </w:pPr>
      <w:r w:rsidRPr="003C75E4">
        <w:rPr>
          <w:rFonts w:eastAsia="Times New Roman" w:cstheme="minorHAnsi"/>
          <w:b/>
          <w:color w:val="000000"/>
          <w:sz w:val="28"/>
          <w:szCs w:val="28"/>
          <w:u w:val="single"/>
          <w:lang w:eastAsia="en-AU"/>
        </w:rPr>
        <w:lastRenderedPageBreak/>
        <w:t>Bibliography</w:t>
      </w:r>
    </w:p>
    <w:p w:rsidR="003C75E4" w:rsidRDefault="003C75E4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3C75E4" w:rsidRPr="003C75E4" w:rsidRDefault="003C75E4" w:rsidP="003C75E4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3C75E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 </w:t>
      </w:r>
      <w:r w:rsidRPr="003C75E4">
        <w:rPr>
          <w:rFonts w:eastAsia="Times New Roman" w:cstheme="minorHAnsi"/>
          <w:bCs/>
          <w:color w:val="000000"/>
          <w:lang w:eastAsia="en-AU"/>
        </w:rPr>
        <w:t>Sydney Morning Herald (NSW: 1842 - 1954), Thursday 16 September 1886, page 1</w:t>
      </w:r>
    </w:p>
    <w:p w:rsidR="003C75E4" w:rsidRPr="003C75E4" w:rsidRDefault="003C75E4" w:rsidP="003C75E4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3C75E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2 </w:t>
      </w:r>
      <w:r w:rsidRPr="003C75E4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17 February 1912, page 8; Cumberland Argus and Fruitgrowers Advocate (Parramatta, NSW: 1888 - 1950), Saturday 24 February 1912, page 11</w:t>
      </w:r>
    </w:p>
    <w:p w:rsidR="003C75E4" w:rsidRPr="003C75E4" w:rsidRDefault="003C75E4" w:rsidP="003C75E4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3C75E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3 </w:t>
      </w:r>
      <w:r w:rsidRPr="003C75E4">
        <w:rPr>
          <w:rFonts w:eastAsia="Times New Roman" w:cstheme="minorHAnsi"/>
          <w:bCs/>
          <w:color w:val="000000"/>
          <w:lang w:eastAsia="en-AU"/>
        </w:rPr>
        <w:t>Daily Telegraph (Sydney, NSW: 1931 - 1954), Sunday 19 November 1939, page 6</w:t>
      </w:r>
    </w:p>
    <w:p w:rsidR="003C75E4" w:rsidRPr="003C75E4" w:rsidRDefault="003C75E4" w:rsidP="003C75E4">
      <w:pPr>
        <w:spacing w:after="60"/>
        <w:rPr>
          <w:rFonts w:cstheme="minorHAnsi"/>
          <w:bCs/>
          <w:color w:val="000000"/>
        </w:rPr>
      </w:pPr>
      <w:r w:rsidRPr="003C75E4">
        <w:rPr>
          <w:rFonts w:cstheme="minorHAnsi"/>
          <w:bCs/>
          <w:color w:val="000000"/>
          <w:vertAlign w:val="superscript"/>
        </w:rPr>
        <w:t xml:space="preserve">4 </w:t>
      </w:r>
      <w:r w:rsidRPr="003C75E4">
        <w:rPr>
          <w:rFonts w:cstheme="minorHAnsi"/>
          <w:bCs/>
          <w:color w:val="000000"/>
        </w:rPr>
        <w:t>Sydney Morning Herald (NSW: 1842 - 1954), Friday 24 August 1951, page 22</w:t>
      </w:r>
    </w:p>
    <w:p w:rsidR="003C75E4" w:rsidRPr="003C75E4" w:rsidRDefault="003C75E4" w:rsidP="003C75E4">
      <w:pPr>
        <w:spacing w:after="0"/>
        <w:rPr>
          <w:rFonts w:cstheme="minorHAnsi"/>
          <w:bCs/>
          <w:color w:val="000000"/>
        </w:rPr>
      </w:pPr>
      <w:r w:rsidRPr="003C75E4">
        <w:rPr>
          <w:rFonts w:cstheme="minorHAnsi"/>
          <w:bCs/>
          <w:color w:val="000000"/>
          <w:vertAlign w:val="superscript"/>
        </w:rPr>
        <w:t xml:space="preserve">5 </w:t>
      </w:r>
      <w:r w:rsidRPr="003C75E4">
        <w:rPr>
          <w:rFonts w:cstheme="minorHAnsi"/>
          <w:bCs/>
          <w:color w:val="000000"/>
        </w:rPr>
        <w:t>Sydney Morning Herald (NSW: 1842 - 1954), Saturday 28 June 1952, page 17</w:t>
      </w:r>
    </w:p>
    <w:p w:rsidR="003C75E4" w:rsidRPr="0058792F" w:rsidRDefault="003C75E4" w:rsidP="003C75E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3C75E4" w:rsidRPr="006631FD" w:rsidRDefault="003C75E4" w:rsidP="0012577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:rsidR="00125779" w:rsidRPr="006631FD" w:rsidRDefault="00125779" w:rsidP="00125779">
      <w:pPr>
        <w:spacing w:after="0"/>
        <w:rPr>
          <w:sz w:val="24"/>
          <w:szCs w:val="24"/>
        </w:rPr>
      </w:pPr>
    </w:p>
    <w:sectPr w:rsidR="00125779" w:rsidRPr="006631F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E4" w:rsidRDefault="003C75E4" w:rsidP="003C75E4">
      <w:pPr>
        <w:spacing w:after="0" w:line="240" w:lineRule="auto"/>
      </w:pPr>
      <w:r>
        <w:separator/>
      </w:r>
    </w:p>
  </w:endnote>
  <w:endnote w:type="continuationSeparator" w:id="0">
    <w:p w:rsidR="003C75E4" w:rsidRDefault="003C75E4" w:rsidP="003C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36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5E4" w:rsidRDefault="003C75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5E4" w:rsidRDefault="003C7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E4" w:rsidRDefault="003C75E4" w:rsidP="003C75E4">
      <w:pPr>
        <w:spacing w:after="0" w:line="240" w:lineRule="auto"/>
      </w:pPr>
      <w:r>
        <w:separator/>
      </w:r>
    </w:p>
  </w:footnote>
  <w:footnote w:type="continuationSeparator" w:id="0">
    <w:p w:rsidR="003C75E4" w:rsidRDefault="003C75E4" w:rsidP="003C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E8"/>
    <w:rsid w:val="00125779"/>
    <w:rsid w:val="003C75E4"/>
    <w:rsid w:val="006631FD"/>
    <w:rsid w:val="007E39C7"/>
    <w:rsid w:val="00F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73300-4F21-4ED0-9385-09742078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7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7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57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7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5E4"/>
  </w:style>
  <w:style w:type="paragraph" w:styleId="Footer">
    <w:name w:val="footer"/>
    <w:basedOn w:val="Normal"/>
    <w:link w:val="FooterChar"/>
    <w:uiPriority w:val="99"/>
    <w:unhideWhenUsed/>
    <w:rsid w:val="003C7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2024-05-25T08:05:00Z</dcterms:created>
  <dcterms:modified xsi:type="dcterms:W3CDTF">2024-05-25T08:34:00Z</dcterms:modified>
</cp:coreProperties>
</file>