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56A" w:rsidRPr="000F2400" w:rsidRDefault="002C656A" w:rsidP="002C656A">
      <w:pPr>
        <w:pStyle w:val="Heading2"/>
        <w:rPr>
          <w:b/>
          <w:bCs/>
          <w:sz w:val="36"/>
          <w:szCs w:val="36"/>
        </w:rPr>
      </w:pPr>
      <w:r w:rsidRPr="000F2400">
        <w:rPr>
          <w:b/>
          <w:bCs/>
          <w:sz w:val="36"/>
          <w:szCs w:val="36"/>
        </w:rPr>
        <w:t>BRO</w:t>
      </w:r>
      <w:r>
        <w:rPr>
          <w:b/>
          <w:bCs/>
          <w:sz w:val="36"/>
          <w:szCs w:val="36"/>
        </w:rPr>
        <w:t>TCHIE</w:t>
      </w:r>
      <w:r w:rsidRPr="000F2400">
        <w:rPr>
          <w:b/>
          <w:bCs/>
          <w:sz w:val="36"/>
          <w:szCs w:val="36"/>
        </w:rPr>
        <w:t xml:space="preserve">, </w:t>
      </w:r>
      <w:r>
        <w:rPr>
          <w:b/>
          <w:bCs/>
          <w:sz w:val="36"/>
          <w:szCs w:val="36"/>
        </w:rPr>
        <w:t>John Alexander Rainy</w:t>
      </w:r>
    </w:p>
    <w:p w:rsidR="002C656A" w:rsidRPr="002C656A" w:rsidRDefault="002C656A" w:rsidP="002C656A">
      <w:pPr>
        <w:spacing w:after="0"/>
        <w:rPr>
          <w:sz w:val="24"/>
          <w:szCs w:val="24"/>
        </w:rPr>
      </w:pPr>
    </w:p>
    <w:p w:rsidR="003D557B" w:rsidRDefault="002C656A" w:rsidP="002C656A">
      <w:pPr>
        <w:spacing w:after="0"/>
        <w:rPr>
          <w:sz w:val="24"/>
          <w:szCs w:val="24"/>
        </w:rPr>
      </w:pPr>
      <w:r>
        <w:rPr>
          <w:sz w:val="24"/>
          <w:szCs w:val="24"/>
        </w:rPr>
        <w:t>John A. R. Brotchie was born 27</w:t>
      </w:r>
      <w:r w:rsidRPr="002C656A">
        <w:rPr>
          <w:sz w:val="24"/>
          <w:szCs w:val="24"/>
          <w:vertAlign w:val="superscript"/>
        </w:rPr>
        <w:t>th</w:t>
      </w:r>
      <w:r>
        <w:rPr>
          <w:sz w:val="24"/>
          <w:szCs w:val="24"/>
        </w:rPr>
        <w:t xml:space="preserve"> October 1848 at Kintore, Aberdeen, Scotland, the son of John &amp; Ann (nee Rainy) Brotchie.</w:t>
      </w:r>
    </w:p>
    <w:p w:rsidR="00391D2A" w:rsidRDefault="00391D2A" w:rsidP="002C656A">
      <w:pPr>
        <w:spacing w:after="0"/>
        <w:rPr>
          <w:sz w:val="24"/>
          <w:szCs w:val="24"/>
        </w:rPr>
      </w:pPr>
      <w:r>
        <w:rPr>
          <w:sz w:val="24"/>
          <w:szCs w:val="24"/>
        </w:rPr>
        <w:t>He took his M.A. degree at Aberdeen University, and was a licentiate of the Church of Scotland.</w:t>
      </w:r>
    </w:p>
    <w:p w:rsidR="004E0F5E" w:rsidRPr="0094385E" w:rsidRDefault="004E0F5E" w:rsidP="004E0F5E">
      <w:pPr>
        <w:spacing w:after="0"/>
        <w:rPr>
          <w:sz w:val="24"/>
          <w:szCs w:val="24"/>
          <w:vertAlign w:val="superscript"/>
        </w:rPr>
      </w:pPr>
      <w:r>
        <w:rPr>
          <w:sz w:val="24"/>
          <w:szCs w:val="24"/>
        </w:rPr>
        <w:t>In 1881 he was living at Cullen, Banffshire, Scotland.</w:t>
      </w:r>
      <w:r w:rsidR="0094385E" w:rsidRPr="00F61FD6">
        <w:rPr>
          <w:b/>
          <w:sz w:val="24"/>
          <w:szCs w:val="24"/>
          <w:vertAlign w:val="superscript"/>
        </w:rPr>
        <w:t>1</w:t>
      </w:r>
    </w:p>
    <w:p w:rsidR="002C656A" w:rsidRDefault="002C656A" w:rsidP="002C656A">
      <w:pPr>
        <w:spacing w:after="0"/>
        <w:rPr>
          <w:sz w:val="24"/>
          <w:szCs w:val="24"/>
        </w:rPr>
      </w:pPr>
    </w:p>
    <w:p w:rsidR="001B715F" w:rsidRPr="0094385E" w:rsidRDefault="001B715F" w:rsidP="002C656A">
      <w:pPr>
        <w:spacing w:after="0"/>
        <w:rPr>
          <w:rFonts w:cstheme="minorHAnsi"/>
          <w:color w:val="000000"/>
          <w:vertAlign w:val="superscript"/>
        </w:rPr>
      </w:pPr>
      <w:r>
        <w:rPr>
          <w:sz w:val="24"/>
          <w:szCs w:val="24"/>
        </w:rPr>
        <w:t xml:space="preserve">He </w:t>
      </w:r>
      <w:r w:rsidR="004E0F5E">
        <w:rPr>
          <w:sz w:val="24"/>
          <w:szCs w:val="24"/>
        </w:rPr>
        <w:t>‘</w:t>
      </w:r>
      <w:r w:rsidRPr="00F71AAD">
        <w:rPr>
          <w:rFonts w:cstheme="minorHAnsi"/>
          <w:color w:val="000000"/>
        </w:rPr>
        <w:t>came to Australia under commission from the Church of Scotland in the year 1883, and was almost immediately called, and became the minister of the Tweed River charge, where he remained for many years.</w:t>
      </w:r>
      <w:r w:rsidR="004E0F5E">
        <w:rPr>
          <w:rFonts w:cstheme="minorHAnsi"/>
          <w:color w:val="000000"/>
        </w:rPr>
        <w:t xml:space="preserve"> </w:t>
      </w:r>
      <w:r w:rsidR="004E0F5E" w:rsidRPr="00F71AAD">
        <w:rPr>
          <w:rFonts w:cstheme="minorHAnsi"/>
          <w:color w:val="000000"/>
        </w:rPr>
        <w:t>Later he became the minister of the Carcoar church</w:t>
      </w:r>
      <w:r w:rsidR="004E0F5E">
        <w:rPr>
          <w:rFonts w:cstheme="minorHAnsi"/>
          <w:color w:val="000000"/>
        </w:rPr>
        <w:t>.’</w:t>
      </w:r>
      <w:r w:rsidR="0094385E" w:rsidRPr="00F61FD6">
        <w:rPr>
          <w:rFonts w:cstheme="minorHAnsi"/>
          <w:b/>
          <w:color w:val="000000"/>
          <w:vertAlign w:val="superscript"/>
        </w:rPr>
        <w:t>2</w:t>
      </w:r>
    </w:p>
    <w:p w:rsidR="001B715F" w:rsidRDefault="001B715F" w:rsidP="002C656A">
      <w:pPr>
        <w:spacing w:after="0"/>
        <w:rPr>
          <w:sz w:val="24"/>
          <w:szCs w:val="24"/>
        </w:rPr>
      </w:pPr>
    </w:p>
    <w:p w:rsidR="004E0F5E" w:rsidRPr="0094385E" w:rsidRDefault="002C656A" w:rsidP="002C656A">
      <w:pPr>
        <w:spacing w:after="0"/>
        <w:rPr>
          <w:sz w:val="24"/>
          <w:szCs w:val="24"/>
          <w:vertAlign w:val="superscript"/>
        </w:rPr>
      </w:pPr>
      <w:r>
        <w:rPr>
          <w:sz w:val="24"/>
          <w:szCs w:val="24"/>
        </w:rPr>
        <w:t xml:space="preserve">In early 1898 </w:t>
      </w:r>
      <w:r w:rsidR="00E9294F">
        <w:rPr>
          <w:sz w:val="24"/>
          <w:szCs w:val="24"/>
        </w:rPr>
        <w:t xml:space="preserve">he was a Presbyterian Minister </w:t>
      </w:r>
      <w:r>
        <w:rPr>
          <w:sz w:val="24"/>
          <w:szCs w:val="24"/>
        </w:rPr>
        <w:t xml:space="preserve">in Murwillumbah, Tweed River area, </w:t>
      </w:r>
      <w:r w:rsidR="0094385E">
        <w:rPr>
          <w:sz w:val="24"/>
          <w:szCs w:val="24"/>
        </w:rPr>
        <w:t>N.S.W.</w:t>
      </w:r>
      <w:r w:rsidR="0094385E" w:rsidRPr="00F61FD6">
        <w:rPr>
          <w:b/>
          <w:sz w:val="24"/>
          <w:szCs w:val="24"/>
          <w:vertAlign w:val="superscript"/>
        </w:rPr>
        <w:t>3</w:t>
      </w:r>
    </w:p>
    <w:p w:rsidR="00F61FD6" w:rsidRDefault="00F61FD6" w:rsidP="00F61FD6">
      <w:pPr>
        <w:spacing w:after="0"/>
        <w:rPr>
          <w:sz w:val="24"/>
          <w:szCs w:val="24"/>
        </w:rPr>
      </w:pPr>
      <w:r>
        <w:rPr>
          <w:sz w:val="24"/>
          <w:szCs w:val="24"/>
        </w:rPr>
        <w:t xml:space="preserve">He was </w:t>
      </w:r>
      <w:r>
        <w:rPr>
          <w:sz w:val="24"/>
          <w:szCs w:val="24"/>
        </w:rPr>
        <w:t xml:space="preserve">soon </w:t>
      </w:r>
      <w:r>
        <w:rPr>
          <w:sz w:val="24"/>
          <w:szCs w:val="24"/>
        </w:rPr>
        <w:t>after transferred to Carcoar N.S.W.</w:t>
      </w:r>
    </w:p>
    <w:p w:rsidR="00F61FD6" w:rsidRDefault="00F61FD6" w:rsidP="002C656A">
      <w:pPr>
        <w:spacing w:after="0"/>
        <w:rPr>
          <w:sz w:val="24"/>
          <w:szCs w:val="24"/>
        </w:rPr>
      </w:pPr>
    </w:p>
    <w:p w:rsidR="004E0F5E" w:rsidRPr="00F61FD6" w:rsidRDefault="00F61FD6" w:rsidP="002C656A">
      <w:pPr>
        <w:spacing w:after="0"/>
        <w:rPr>
          <w:rFonts w:cstheme="minorHAnsi"/>
          <w:color w:val="000000"/>
          <w:sz w:val="24"/>
          <w:szCs w:val="24"/>
          <w:vertAlign w:val="superscript"/>
        </w:rPr>
      </w:pPr>
      <w:r>
        <w:rPr>
          <w:sz w:val="24"/>
          <w:szCs w:val="24"/>
        </w:rPr>
        <w:t>In</w:t>
      </w:r>
      <w:r w:rsidR="00E9294F">
        <w:rPr>
          <w:sz w:val="24"/>
          <w:szCs w:val="24"/>
        </w:rPr>
        <w:t xml:space="preserve"> November 1906</w:t>
      </w:r>
      <w:r>
        <w:rPr>
          <w:sz w:val="24"/>
          <w:szCs w:val="24"/>
        </w:rPr>
        <w:t>,</w:t>
      </w:r>
      <w:r w:rsidR="00E9294F">
        <w:rPr>
          <w:sz w:val="24"/>
          <w:szCs w:val="24"/>
        </w:rPr>
        <w:t xml:space="preserve"> </w:t>
      </w:r>
      <w:r w:rsidR="004E0F5E">
        <w:rPr>
          <w:sz w:val="24"/>
          <w:szCs w:val="24"/>
        </w:rPr>
        <w:t>whilst still a Minister at Carcoar</w:t>
      </w:r>
      <w:r>
        <w:rPr>
          <w:sz w:val="24"/>
          <w:szCs w:val="24"/>
        </w:rPr>
        <w:t>,</w:t>
      </w:r>
      <w:r w:rsidR="004E0F5E">
        <w:rPr>
          <w:sz w:val="24"/>
          <w:szCs w:val="24"/>
        </w:rPr>
        <w:t xml:space="preserve"> </w:t>
      </w:r>
      <w:r w:rsidR="00E9294F">
        <w:rPr>
          <w:sz w:val="24"/>
          <w:szCs w:val="24"/>
        </w:rPr>
        <w:t>he was ‘</w:t>
      </w:r>
      <w:r w:rsidR="00E9294F" w:rsidRPr="00A94D3B">
        <w:rPr>
          <w:rFonts w:cstheme="minorHAnsi"/>
          <w:color w:val="000000"/>
          <w:sz w:val="24"/>
          <w:szCs w:val="24"/>
        </w:rPr>
        <w:t>filling the pulpit of th</w:t>
      </w:r>
      <w:r w:rsidR="00E9294F">
        <w:rPr>
          <w:rFonts w:cstheme="minorHAnsi"/>
          <w:color w:val="000000"/>
          <w:sz w:val="24"/>
          <w:szCs w:val="24"/>
        </w:rPr>
        <w:t>e</w:t>
      </w:r>
      <w:r w:rsidR="00E9294F" w:rsidRPr="00A94D3B">
        <w:rPr>
          <w:rFonts w:cstheme="minorHAnsi"/>
          <w:color w:val="000000"/>
          <w:sz w:val="24"/>
          <w:szCs w:val="24"/>
        </w:rPr>
        <w:t xml:space="preserve"> Be</w:t>
      </w:r>
      <w:r w:rsidR="00E9294F">
        <w:rPr>
          <w:rFonts w:cstheme="minorHAnsi"/>
          <w:color w:val="000000"/>
          <w:sz w:val="24"/>
          <w:szCs w:val="24"/>
        </w:rPr>
        <w:t>ecroft</w:t>
      </w:r>
      <w:r w:rsidR="00E9294F" w:rsidRPr="00A94D3B">
        <w:rPr>
          <w:rFonts w:cstheme="minorHAnsi"/>
          <w:color w:val="000000"/>
          <w:sz w:val="24"/>
          <w:szCs w:val="24"/>
        </w:rPr>
        <w:t>-Thornl</w:t>
      </w:r>
      <w:r w:rsidR="00E9294F">
        <w:rPr>
          <w:rFonts w:cstheme="minorHAnsi"/>
          <w:color w:val="000000"/>
          <w:sz w:val="24"/>
          <w:szCs w:val="24"/>
        </w:rPr>
        <w:t>eig</w:t>
      </w:r>
      <w:r w:rsidR="00E9294F" w:rsidRPr="00A94D3B">
        <w:rPr>
          <w:rFonts w:cstheme="minorHAnsi"/>
          <w:color w:val="000000"/>
          <w:sz w:val="24"/>
          <w:szCs w:val="24"/>
        </w:rPr>
        <w:t>h Presbyterian Church to th</w:t>
      </w:r>
      <w:r w:rsidR="00E9294F">
        <w:rPr>
          <w:rFonts w:cstheme="minorHAnsi"/>
          <w:color w:val="000000"/>
          <w:sz w:val="24"/>
          <w:szCs w:val="24"/>
        </w:rPr>
        <w:t>e</w:t>
      </w:r>
      <w:r w:rsidR="00E9294F" w:rsidRPr="00A94D3B">
        <w:rPr>
          <w:rFonts w:cstheme="minorHAnsi"/>
          <w:color w:val="000000"/>
          <w:sz w:val="24"/>
          <w:szCs w:val="24"/>
        </w:rPr>
        <w:t xml:space="preserve"> entire satisfaction of th</w:t>
      </w:r>
      <w:r w:rsidR="00E9294F">
        <w:rPr>
          <w:rFonts w:cstheme="minorHAnsi"/>
          <w:color w:val="000000"/>
          <w:sz w:val="24"/>
          <w:szCs w:val="24"/>
        </w:rPr>
        <w:t>e</w:t>
      </w:r>
      <w:r w:rsidR="00E9294F">
        <w:rPr>
          <w:rFonts w:cstheme="minorHAnsi"/>
          <w:color w:val="000000"/>
          <w:sz w:val="24"/>
          <w:szCs w:val="24"/>
        </w:rPr>
        <w:t xml:space="preserve"> residents.’</w:t>
      </w:r>
      <w:r w:rsidRPr="00F61FD6">
        <w:rPr>
          <w:rFonts w:cstheme="minorHAnsi"/>
          <w:b/>
          <w:color w:val="000000"/>
          <w:sz w:val="24"/>
          <w:szCs w:val="24"/>
          <w:vertAlign w:val="superscript"/>
        </w:rPr>
        <w:t>4</w:t>
      </w:r>
    </w:p>
    <w:p w:rsidR="002C656A" w:rsidRDefault="002C656A" w:rsidP="002C656A">
      <w:pPr>
        <w:spacing w:after="0"/>
        <w:rPr>
          <w:sz w:val="24"/>
          <w:szCs w:val="24"/>
        </w:rPr>
      </w:pPr>
    </w:p>
    <w:p w:rsidR="001B715F" w:rsidRPr="00F61FD6" w:rsidRDefault="001B715F" w:rsidP="001B715F">
      <w:pPr>
        <w:spacing w:after="0" w:line="240" w:lineRule="auto"/>
        <w:rPr>
          <w:rFonts w:eastAsia="Times New Roman" w:cstheme="minorHAnsi"/>
          <w:color w:val="000000"/>
          <w:sz w:val="24"/>
          <w:szCs w:val="24"/>
          <w:vertAlign w:val="superscript"/>
          <w:lang w:eastAsia="en-AU"/>
        </w:rPr>
      </w:pPr>
      <w:r>
        <w:rPr>
          <w:sz w:val="24"/>
          <w:szCs w:val="24"/>
        </w:rPr>
        <w:t xml:space="preserve">In January 1907 he was officially released from Carcoar Presbyterian Church to take up his new position at Beecroft Presbyterian Church. </w:t>
      </w:r>
      <w:r w:rsidRPr="00247E2A">
        <w:rPr>
          <w:rFonts w:eastAsia="Times New Roman" w:cstheme="minorHAnsi"/>
          <w:color w:val="000000"/>
          <w:sz w:val="24"/>
          <w:szCs w:val="24"/>
          <w:lang w:eastAsia="en-AU"/>
        </w:rPr>
        <w:t xml:space="preserve">He was presented by the residents of the </w:t>
      </w:r>
      <w:r w:rsidR="00F61FD6">
        <w:rPr>
          <w:rFonts w:eastAsia="Times New Roman" w:cstheme="minorHAnsi"/>
          <w:color w:val="000000"/>
          <w:sz w:val="24"/>
          <w:szCs w:val="24"/>
          <w:lang w:eastAsia="en-AU"/>
        </w:rPr>
        <w:t xml:space="preserve">Carcoar </w:t>
      </w:r>
      <w:r w:rsidRPr="00247E2A">
        <w:rPr>
          <w:rFonts w:eastAsia="Times New Roman" w:cstheme="minorHAnsi"/>
          <w:color w:val="000000"/>
          <w:sz w:val="24"/>
          <w:szCs w:val="24"/>
          <w:lang w:eastAsia="en-AU"/>
        </w:rPr>
        <w:t>district with a substantial purse of sovereigns.</w:t>
      </w:r>
      <w:r>
        <w:rPr>
          <w:rFonts w:eastAsia="Times New Roman" w:cstheme="minorHAnsi"/>
          <w:color w:val="000000"/>
          <w:sz w:val="24"/>
          <w:szCs w:val="24"/>
          <w:lang w:eastAsia="en-AU"/>
        </w:rPr>
        <w:t xml:space="preserve"> He was inducted by the Presbytery of Sydney to Beecroft-Thornleigh in February 1907 and given a formal welcome at Beecroft later that month.</w:t>
      </w:r>
      <w:r w:rsidR="00F61FD6" w:rsidRPr="00F61FD6">
        <w:rPr>
          <w:rFonts w:eastAsia="Times New Roman" w:cstheme="minorHAnsi"/>
          <w:b/>
          <w:color w:val="000000"/>
          <w:sz w:val="24"/>
          <w:szCs w:val="24"/>
          <w:vertAlign w:val="superscript"/>
          <w:lang w:eastAsia="en-AU"/>
        </w:rPr>
        <w:t>5</w:t>
      </w:r>
    </w:p>
    <w:p w:rsidR="001B715F" w:rsidRPr="001B715F" w:rsidRDefault="001B715F" w:rsidP="001B715F">
      <w:pPr>
        <w:spacing w:after="0" w:line="240" w:lineRule="auto"/>
        <w:rPr>
          <w:rFonts w:eastAsia="Times New Roman" w:cstheme="minorHAnsi"/>
          <w:bCs/>
          <w:color w:val="000000"/>
          <w:sz w:val="24"/>
          <w:szCs w:val="24"/>
          <w:lang w:eastAsia="en-AU"/>
        </w:rPr>
      </w:pPr>
    </w:p>
    <w:p w:rsidR="001B715F" w:rsidRPr="00F61FD6" w:rsidRDefault="001B715F" w:rsidP="001B715F">
      <w:pPr>
        <w:spacing w:after="0" w:line="240" w:lineRule="auto"/>
        <w:rPr>
          <w:rFonts w:eastAsia="Times New Roman" w:cstheme="minorHAnsi"/>
          <w:color w:val="000000"/>
          <w:sz w:val="24"/>
          <w:szCs w:val="24"/>
          <w:vertAlign w:val="superscript"/>
          <w:lang w:eastAsia="en-AU"/>
        </w:rPr>
      </w:pPr>
      <w:r>
        <w:rPr>
          <w:rFonts w:eastAsia="Times New Roman" w:cstheme="minorHAnsi"/>
          <w:bCs/>
          <w:color w:val="000000"/>
          <w:sz w:val="24"/>
          <w:szCs w:val="24"/>
          <w:lang w:eastAsia="en-AU"/>
        </w:rPr>
        <w:t xml:space="preserve">In early September 1908 ‘residents </w:t>
      </w:r>
      <w:r w:rsidRPr="00F87DBF">
        <w:rPr>
          <w:rFonts w:eastAsia="Times New Roman" w:cstheme="minorHAnsi"/>
          <w:color w:val="000000"/>
          <w:sz w:val="24"/>
          <w:szCs w:val="24"/>
          <w:lang w:eastAsia="en-AU"/>
        </w:rPr>
        <w:t>of the district are much concerned at the serious illness of the Rev. J. Brotchie, M.A., who has charge of the Presbyterian parishes of Beecroft and Thornleigh. The reverend gentleman is an inmate of St. Bernard's Private Hospital, at Burwood, suffering from pneumonia with other complications. His present condition is most serious, and the anxiety of many friends is proved by the continued phone enquiries made from all parts of his parishes.</w:t>
      </w:r>
      <w:r>
        <w:rPr>
          <w:rFonts w:eastAsia="Times New Roman" w:cstheme="minorHAnsi"/>
          <w:color w:val="000000"/>
          <w:sz w:val="24"/>
          <w:szCs w:val="24"/>
          <w:lang w:eastAsia="en-AU"/>
        </w:rPr>
        <w:t>’</w:t>
      </w:r>
      <w:r w:rsidR="00F61FD6" w:rsidRPr="00F61FD6">
        <w:rPr>
          <w:rFonts w:eastAsia="Times New Roman" w:cstheme="minorHAnsi"/>
          <w:b/>
          <w:color w:val="000000"/>
          <w:sz w:val="24"/>
          <w:szCs w:val="24"/>
          <w:vertAlign w:val="superscript"/>
          <w:lang w:eastAsia="en-AU"/>
        </w:rPr>
        <w:t>6</w:t>
      </w:r>
    </w:p>
    <w:p w:rsidR="001B715F" w:rsidRDefault="001B715F" w:rsidP="001B715F">
      <w:pPr>
        <w:spacing w:after="0" w:line="240" w:lineRule="auto"/>
        <w:rPr>
          <w:rFonts w:eastAsia="Times New Roman" w:cstheme="minorHAnsi"/>
          <w:bCs/>
          <w:color w:val="000000"/>
          <w:sz w:val="24"/>
          <w:szCs w:val="24"/>
          <w:lang w:eastAsia="en-AU"/>
        </w:rPr>
      </w:pPr>
    </w:p>
    <w:p w:rsidR="00391D2A" w:rsidRDefault="00E9294F" w:rsidP="00391D2A">
      <w:pPr>
        <w:spacing w:after="0" w:line="240" w:lineRule="auto"/>
        <w:rPr>
          <w:rFonts w:eastAsia="Times New Roman" w:cstheme="minorHAnsi"/>
          <w:color w:val="000000"/>
          <w:sz w:val="24"/>
          <w:szCs w:val="24"/>
          <w:lang w:eastAsia="en-AU"/>
        </w:rPr>
      </w:pPr>
      <w:r>
        <w:rPr>
          <w:sz w:val="24"/>
          <w:szCs w:val="24"/>
        </w:rPr>
        <w:t>On 3</w:t>
      </w:r>
      <w:r w:rsidRPr="00E9294F">
        <w:rPr>
          <w:sz w:val="24"/>
          <w:szCs w:val="24"/>
          <w:vertAlign w:val="superscript"/>
        </w:rPr>
        <w:t>rd</w:t>
      </w:r>
      <w:r>
        <w:rPr>
          <w:sz w:val="24"/>
          <w:szCs w:val="24"/>
        </w:rPr>
        <w:t xml:space="preserve"> September 1908 John Alexander Rainy Brotchie died</w:t>
      </w:r>
      <w:r w:rsidR="00391D2A">
        <w:rPr>
          <w:sz w:val="24"/>
          <w:szCs w:val="24"/>
        </w:rPr>
        <w:t xml:space="preserve"> in hospital</w:t>
      </w:r>
      <w:r>
        <w:rPr>
          <w:sz w:val="24"/>
          <w:szCs w:val="24"/>
        </w:rPr>
        <w:t xml:space="preserve">. </w:t>
      </w:r>
      <w:r w:rsidR="00391D2A">
        <w:rPr>
          <w:rFonts w:eastAsia="Times New Roman" w:cstheme="minorHAnsi"/>
          <w:bCs/>
          <w:color w:val="000000"/>
          <w:sz w:val="24"/>
          <w:szCs w:val="24"/>
          <w:lang w:eastAsia="en-AU"/>
        </w:rPr>
        <w:t xml:space="preserve">His </w:t>
      </w:r>
      <w:r w:rsidR="00391D2A" w:rsidRPr="00F87DBF">
        <w:rPr>
          <w:rFonts w:eastAsia="Times New Roman" w:cstheme="minorHAnsi"/>
          <w:color w:val="000000"/>
          <w:sz w:val="24"/>
          <w:szCs w:val="24"/>
          <w:lang w:eastAsia="en-AU"/>
        </w:rPr>
        <w:t>last words</w:t>
      </w:r>
      <w:r w:rsidR="00391D2A">
        <w:rPr>
          <w:rFonts w:eastAsia="Times New Roman" w:cstheme="minorHAnsi"/>
          <w:color w:val="000000"/>
          <w:sz w:val="24"/>
          <w:szCs w:val="24"/>
          <w:lang w:eastAsia="en-AU"/>
        </w:rPr>
        <w:t>, in his delirium,</w:t>
      </w:r>
      <w:r w:rsidR="00391D2A" w:rsidRPr="00F87DBF">
        <w:rPr>
          <w:rFonts w:eastAsia="Times New Roman" w:cstheme="minorHAnsi"/>
          <w:color w:val="000000"/>
          <w:sz w:val="24"/>
          <w:szCs w:val="24"/>
          <w:lang w:eastAsia="en-AU"/>
        </w:rPr>
        <w:t xml:space="preserve"> were, "Come away, children, let us now sing,"</w:t>
      </w:r>
    </w:p>
    <w:p w:rsidR="004E0F5E" w:rsidRDefault="004E0F5E" w:rsidP="004E0F5E">
      <w:pPr>
        <w:spacing w:after="0" w:line="240" w:lineRule="auto"/>
        <w:rPr>
          <w:rFonts w:eastAsia="Times New Roman" w:cstheme="minorHAnsi"/>
          <w:color w:val="000000"/>
          <w:sz w:val="24"/>
          <w:szCs w:val="24"/>
          <w:lang w:eastAsia="en-AU"/>
        </w:rPr>
      </w:pPr>
      <w:r>
        <w:rPr>
          <w:rFonts w:eastAsia="Times New Roman" w:cstheme="minorHAnsi"/>
          <w:bCs/>
          <w:color w:val="000000"/>
          <w:sz w:val="24"/>
          <w:szCs w:val="24"/>
          <w:lang w:eastAsia="en-AU"/>
        </w:rPr>
        <w:t xml:space="preserve">It was noted that he was a man of </w:t>
      </w:r>
      <w:r w:rsidR="00391D2A">
        <w:rPr>
          <w:rFonts w:eastAsia="Times New Roman" w:cstheme="minorHAnsi"/>
          <w:bCs/>
          <w:color w:val="000000"/>
          <w:sz w:val="24"/>
          <w:szCs w:val="24"/>
          <w:lang w:eastAsia="en-AU"/>
        </w:rPr>
        <w:t xml:space="preserve">ripe </w:t>
      </w:r>
      <w:r>
        <w:rPr>
          <w:rFonts w:eastAsia="Times New Roman" w:cstheme="minorHAnsi"/>
          <w:bCs/>
          <w:color w:val="000000"/>
          <w:sz w:val="24"/>
          <w:szCs w:val="24"/>
          <w:lang w:eastAsia="en-AU"/>
        </w:rPr>
        <w:t>scholarly attainments, and possessed a valuable library.</w:t>
      </w:r>
      <w:r w:rsidR="00391D2A">
        <w:rPr>
          <w:rFonts w:eastAsia="Times New Roman" w:cstheme="minorHAnsi"/>
          <w:bCs/>
          <w:color w:val="000000"/>
          <w:sz w:val="24"/>
          <w:szCs w:val="24"/>
          <w:lang w:eastAsia="en-AU"/>
        </w:rPr>
        <w:t xml:space="preserve"> </w:t>
      </w:r>
      <w:r w:rsidR="00391D2A" w:rsidRPr="00F87DBF">
        <w:rPr>
          <w:rFonts w:eastAsia="Times New Roman" w:cstheme="minorHAnsi"/>
          <w:color w:val="000000"/>
          <w:sz w:val="24"/>
          <w:szCs w:val="24"/>
          <w:lang w:eastAsia="en-AU"/>
        </w:rPr>
        <w:t>He had no relatives in Australia, and was a bachelor.</w:t>
      </w:r>
    </w:p>
    <w:p w:rsidR="00391D2A" w:rsidRPr="00F61FD6" w:rsidRDefault="00391D2A" w:rsidP="00391D2A">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w:t>
      </w:r>
      <w:r w:rsidRPr="00F87DBF">
        <w:rPr>
          <w:rFonts w:eastAsia="Times New Roman" w:cstheme="minorHAnsi"/>
          <w:color w:val="000000"/>
          <w:sz w:val="24"/>
          <w:szCs w:val="24"/>
          <w:lang w:eastAsia="en-AU"/>
        </w:rPr>
        <w:t>The Rev. J. Brotchie was an earn</w:t>
      </w:r>
      <w:r>
        <w:rPr>
          <w:rFonts w:eastAsia="Times New Roman" w:cstheme="minorHAnsi"/>
          <w:color w:val="000000"/>
          <w:sz w:val="24"/>
          <w:szCs w:val="24"/>
          <w:lang w:eastAsia="en-AU"/>
        </w:rPr>
        <w:t>e</w:t>
      </w:r>
      <w:r w:rsidRPr="00F87DBF">
        <w:rPr>
          <w:rFonts w:eastAsia="Times New Roman" w:cstheme="minorHAnsi"/>
          <w:color w:val="000000"/>
          <w:sz w:val="24"/>
          <w:szCs w:val="24"/>
          <w:lang w:eastAsia="en-AU"/>
        </w:rPr>
        <w:t xml:space="preserve">st, eloquent and scholarly preacher. In private life the deceased was simply beloved by all sorts and conditions of men, women and children. No one, whether of his own actual flock or otherwise, who was reported to </w:t>
      </w:r>
      <w:r w:rsidR="00F61FD6">
        <w:rPr>
          <w:rFonts w:eastAsia="Times New Roman" w:cstheme="minorHAnsi"/>
          <w:color w:val="000000"/>
          <w:sz w:val="24"/>
          <w:szCs w:val="24"/>
          <w:lang w:eastAsia="en-AU"/>
        </w:rPr>
        <w:t>be sick and suffering, was left</w:t>
      </w:r>
      <w:r w:rsidRPr="00F87DBF">
        <w:rPr>
          <w:rFonts w:eastAsia="Times New Roman" w:cstheme="minorHAnsi"/>
          <w:color w:val="000000"/>
          <w:sz w:val="24"/>
          <w:szCs w:val="24"/>
          <w:lang w:eastAsia="en-AU"/>
        </w:rPr>
        <w:t xml:space="preserve"> unvisited by this kind pastor and friend. His closing moments demonstrated his kind lov</w:t>
      </w:r>
      <w:r>
        <w:rPr>
          <w:rFonts w:eastAsia="Times New Roman" w:cstheme="minorHAnsi"/>
          <w:color w:val="000000"/>
          <w:sz w:val="24"/>
          <w:szCs w:val="24"/>
          <w:lang w:eastAsia="en-AU"/>
        </w:rPr>
        <w:t>e and thought for the children.’</w:t>
      </w:r>
      <w:r w:rsidR="00F61FD6" w:rsidRPr="00F61FD6">
        <w:rPr>
          <w:rFonts w:eastAsia="Times New Roman" w:cstheme="minorHAnsi"/>
          <w:b/>
          <w:color w:val="000000"/>
          <w:sz w:val="24"/>
          <w:szCs w:val="24"/>
          <w:vertAlign w:val="superscript"/>
          <w:lang w:eastAsia="en-AU"/>
        </w:rPr>
        <w:t>7</w:t>
      </w:r>
    </w:p>
    <w:p w:rsidR="004E0F5E" w:rsidRPr="004E0F5E" w:rsidRDefault="004E0F5E" w:rsidP="002C656A">
      <w:pPr>
        <w:spacing w:after="0"/>
        <w:rPr>
          <w:sz w:val="24"/>
          <w:szCs w:val="24"/>
        </w:rPr>
      </w:pPr>
    </w:p>
    <w:p w:rsidR="0094385E" w:rsidRPr="00F61FD6" w:rsidRDefault="0094385E" w:rsidP="0094385E">
      <w:pPr>
        <w:spacing w:after="0" w:line="240" w:lineRule="auto"/>
        <w:rPr>
          <w:rFonts w:eastAsia="Times New Roman" w:cstheme="minorHAnsi"/>
          <w:color w:val="000000"/>
          <w:sz w:val="24"/>
          <w:szCs w:val="24"/>
          <w:vertAlign w:val="superscript"/>
          <w:lang w:eastAsia="en-AU"/>
        </w:rPr>
      </w:pPr>
      <w:r>
        <w:rPr>
          <w:sz w:val="24"/>
          <w:szCs w:val="24"/>
        </w:rPr>
        <w:t>On 19</w:t>
      </w:r>
      <w:r w:rsidRPr="0094385E">
        <w:rPr>
          <w:sz w:val="24"/>
          <w:szCs w:val="24"/>
          <w:vertAlign w:val="superscript"/>
        </w:rPr>
        <w:t>th</w:t>
      </w:r>
      <w:r>
        <w:rPr>
          <w:sz w:val="24"/>
          <w:szCs w:val="24"/>
        </w:rPr>
        <w:t xml:space="preserve"> September 1908 ‘t</w:t>
      </w:r>
      <w:r w:rsidRPr="0094385E">
        <w:rPr>
          <w:sz w:val="24"/>
          <w:szCs w:val="24"/>
        </w:rPr>
        <w:t xml:space="preserve">he foundation </w:t>
      </w:r>
      <w:r>
        <w:rPr>
          <w:sz w:val="24"/>
          <w:szCs w:val="24"/>
        </w:rPr>
        <w:t xml:space="preserve">stone </w:t>
      </w:r>
      <w:r w:rsidRPr="00CB1F5D">
        <w:rPr>
          <w:rFonts w:eastAsia="Times New Roman" w:cstheme="minorHAnsi"/>
          <w:color w:val="000000"/>
          <w:sz w:val="24"/>
          <w:szCs w:val="24"/>
          <w:lang w:eastAsia="en-AU"/>
        </w:rPr>
        <w:t>o</w:t>
      </w:r>
      <w:r>
        <w:rPr>
          <w:rFonts w:eastAsia="Times New Roman" w:cstheme="minorHAnsi"/>
          <w:color w:val="000000"/>
          <w:sz w:val="24"/>
          <w:szCs w:val="24"/>
          <w:lang w:eastAsia="en-AU"/>
        </w:rPr>
        <w:t>f</w:t>
      </w:r>
      <w:r w:rsidRPr="00CB1F5D">
        <w:rPr>
          <w:rFonts w:eastAsia="Times New Roman" w:cstheme="minorHAnsi"/>
          <w:color w:val="000000"/>
          <w:sz w:val="24"/>
          <w:szCs w:val="24"/>
          <w:lang w:eastAsia="en-AU"/>
        </w:rPr>
        <w:t xml:space="preserve"> the B</w:t>
      </w:r>
      <w:r>
        <w:rPr>
          <w:rFonts w:eastAsia="Times New Roman" w:cstheme="minorHAnsi"/>
          <w:color w:val="000000"/>
          <w:sz w:val="24"/>
          <w:szCs w:val="24"/>
          <w:lang w:eastAsia="en-AU"/>
        </w:rPr>
        <w:t>e</w:t>
      </w:r>
      <w:r w:rsidRPr="00CB1F5D">
        <w:rPr>
          <w:rFonts w:eastAsia="Times New Roman" w:cstheme="minorHAnsi"/>
          <w:color w:val="000000"/>
          <w:sz w:val="24"/>
          <w:szCs w:val="24"/>
          <w:lang w:eastAsia="en-AU"/>
        </w:rPr>
        <w:t>ecroft church was laid by Mrs. Chorley, of Mount Pleasant, Cheltenham. It was announced that th</w:t>
      </w:r>
      <w:r>
        <w:rPr>
          <w:rFonts w:eastAsia="Times New Roman" w:cstheme="minorHAnsi"/>
          <w:color w:val="000000"/>
          <w:sz w:val="24"/>
          <w:szCs w:val="24"/>
          <w:lang w:eastAsia="en-AU"/>
        </w:rPr>
        <w:t>e</w:t>
      </w:r>
      <w:r w:rsidRPr="00CB1F5D">
        <w:rPr>
          <w:rFonts w:eastAsia="Times New Roman" w:cstheme="minorHAnsi"/>
          <w:color w:val="000000"/>
          <w:sz w:val="24"/>
          <w:szCs w:val="24"/>
          <w:lang w:eastAsia="en-AU"/>
        </w:rPr>
        <w:t xml:space="preserve"> lat</w:t>
      </w:r>
      <w:r>
        <w:rPr>
          <w:rFonts w:eastAsia="Times New Roman" w:cstheme="minorHAnsi"/>
          <w:color w:val="000000"/>
          <w:sz w:val="24"/>
          <w:szCs w:val="24"/>
          <w:lang w:eastAsia="en-AU"/>
        </w:rPr>
        <w:t>e</w:t>
      </w:r>
      <w:r w:rsidRPr="00CB1F5D">
        <w:rPr>
          <w:rFonts w:eastAsia="Times New Roman" w:cstheme="minorHAnsi"/>
          <w:color w:val="000000"/>
          <w:sz w:val="24"/>
          <w:szCs w:val="24"/>
          <w:lang w:eastAsia="en-AU"/>
        </w:rPr>
        <w:t xml:space="preserve"> Rev. J. R. Brotchie had bequeathed </w:t>
      </w:r>
      <w:r>
        <w:rPr>
          <w:rFonts w:eastAsia="Times New Roman" w:cstheme="minorHAnsi"/>
          <w:color w:val="000000"/>
          <w:sz w:val="24"/>
          <w:szCs w:val="24"/>
          <w:lang w:eastAsia="en-AU"/>
        </w:rPr>
        <w:t>£</w:t>
      </w:r>
      <w:r w:rsidRPr="00CB1F5D">
        <w:rPr>
          <w:rFonts w:eastAsia="Times New Roman" w:cstheme="minorHAnsi"/>
          <w:color w:val="000000"/>
          <w:sz w:val="24"/>
          <w:szCs w:val="24"/>
          <w:lang w:eastAsia="en-AU"/>
        </w:rPr>
        <w:t>250 towards the new church.</w:t>
      </w:r>
      <w:r>
        <w:rPr>
          <w:rFonts w:eastAsia="Times New Roman" w:cstheme="minorHAnsi"/>
          <w:color w:val="000000"/>
          <w:sz w:val="24"/>
          <w:szCs w:val="24"/>
          <w:lang w:eastAsia="en-AU"/>
        </w:rPr>
        <w:t>’</w:t>
      </w:r>
      <w:r w:rsidR="00F61FD6" w:rsidRPr="00F61FD6">
        <w:rPr>
          <w:rFonts w:eastAsia="Times New Roman" w:cstheme="minorHAnsi"/>
          <w:b/>
          <w:color w:val="000000"/>
          <w:sz w:val="24"/>
          <w:szCs w:val="24"/>
          <w:vertAlign w:val="superscript"/>
          <w:lang w:eastAsia="en-AU"/>
        </w:rPr>
        <w:t>8</w:t>
      </w:r>
    </w:p>
    <w:p w:rsidR="0094385E" w:rsidRPr="0094385E" w:rsidRDefault="0094385E" w:rsidP="001B715F">
      <w:pPr>
        <w:spacing w:after="0" w:line="240" w:lineRule="auto"/>
        <w:rPr>
          <w:sz w:val="24"/>
          <w:szCs w:val="24"/>
        </w:rPr>
      </w:pPr>
    </w:p>
    <w:p w:rsidR="00F61FD6" w:rsidRDefault="0094385E" w:rsidP="0094385E">
      <w:pPr>
        <w:spacing w:after="0"/>
        <w:rPr>
          <w:sz w:val="24"/>
          <w:szCs w:val="24"/>
        </w:rPr>
      </w:pPr>
      <w:r>
        <w:rPr>
          <w:sz w:val="24"/>
          <w:szCs w:val="24"/>
        </w:rPr>
        <w:lastRenderedPageBreak/>
        <w:t xml:space="preserve">John </w:t>
      </w:r>
      <w:r w:rsidR="00F61FD6">
        <w:rPr>
          <w:sz w:val="24"/>
          <w:szCs w:val="24"/>
        </w:rPr>
        <w:t xml:space="preserve">Alexander Rainy </w:t>
      </w:r>
      <w:r>
        <w:rPr>
          <w:sz w:val="24"/>
          <w:szCs w:val="24"/>
        </w:rPr>
        <w:t xml:space="preserve">Brotchy is buried at Rookwood Presbyterian Cemetery, Section 3C Row 3. </w:t>
      </w:r>
    </w:p>
    <w:p w:rsidR="0094385E" w:rsidRDefault="0094385E" w:rsidP="0094385E">
      <w:pPr>
        <w:spacing w:after="0"/>
        <w:rPr>
          <w:rFonts w:eastAsia="Times New Roman" w:cstheme="minorHAnsi"/>
          <w:color w:val="000000"/>
          <w:sz w:val="24"/>
          <w:szCs w:val="24"/>
          <w:lang w:eastAsia="en-AU"/>
        </w:rPr>
      </w:pPr>
      <w:r>
        <w:rPr>
          <w:sz w:val="24"/>
          <w:szCs w:val="24"/>
        </w:rPr>
        <w:t xml:space="preserve">A fund </w:t>
      </w:r>
      <w:r w:rsidR="00F61FD6">
        <w:rPr>
          <w:sz w:val="24"/>
          <w:szCs w:val="24"/>
        </w:rPr>
        <w:t xml:space="preserve">was </w:t>
      </w:r>
      <w:r>
        <w:rPr>
          <w:sz w:val="24"/>
          <w:szCs w:val="24"/>
        </w:rPr>
        <w:t xml:space="preserve">inaugurated ‘for the purpose of </w:t>
      </w:r>
      <w:r w:rsidRPr="00F87DBF">
        <w:rPr>
          <w:rFonts w:eastAsia="Times New Roman" w:cstheme="minorHAnsi"/>
          <w:color w:val="000000"/>
          <w:sz w:val="24"/>
          <w:szCs w:val="24"/>
          <w:lang w:eastAsia="en-AU"/>
        </w:rPr>
        <w:t>erecting a monument over Mr. Brotchie's resting place</w:t>
      </w:r>
      <w:r>
        <w:rPr>
          <w:rFonts w:eastAsia="Times New Roman" w:cstheme="minorHAnsi"/>
          <w:color w:val="000000"/>
          <w:sz w:val="24"/>
          <w:szCs w:val="24"/>
          <w:lang w:eastAsia="en-AU"/>
        </w:rPr>
        <w:t xml:space="preserve">, with the proposal that the monument should be of Aberdeenshire granite, </w:t>
      </w:r>
      <w:r w:rsidRPr="00F87DBF">
        <w:rPr>
          <w:rFonts w:eastAsia="Times New Roman" w:cstheme="minorHAnsi"/>
          <w:color w:val="000000"/>
          <w:sz w:val="24"/>
          <w:szCs w:val="24"/>
          <w:lang w:eastAsia="en-AU"/>
        </w:rPr>
        <w:t>that being the country in which the deceased was born, and that it should bear an inscription setting forth the fact that it was erected by the joint subscriptions of the members and adherents of the three parishes in the church in which Mr. Brotchie had been settled.</w:t>
      </w:r>
      <w:r>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p>
    <w:p w:rsidR="0094385E" w:rsidRPr="00F61FD6" w:rsidRDefault="0094385E" w:rsidP="0094385E">
      <w:pPr>
        <w:spacing w:after="0"/>
        <w:rPr>
          <w:sz w:val="24"/>
          <w:szCs w:val="24"/>
          <w:vertAlign w:val="superscript"/>
        </w:rPr>
      </w:pPr>
      <w:r>
        <w:rPr>
          <w:sz w:val="24"/>
          <w:szCs w:val="24"/>
        </w:rPr>
        <w:t xml:space="preserve">An inscription was </w:t>
      </w:r>
      <w:r>
        <w:rPr>
          <w:sz w:val="24"/>
          <w:szCs w:val="24"/>
        </w:rPr>
        <w:t xml:space="preserve">duly </w:t>
      </w:r>
      <w:r>
        <w:rPr>
          <w:sz w:val="24"/>
          <w:szCs w:val="24"/>
        </w:rPr>
        <w:t xml:space="preserve">erected by Friends in </w:t>
      </w:r>
      <w:r w:rsidR="00F61FD6">
        <w:rPr>
          <w:sz w:val="24"/>
          <w:szCs w:val="24"/>
        </w:rPr>
        <w:t xml:space="preserve">the </w:t>
      </w:r>
      <w:r>
        <w:rPr>
          <w:sz w:val="24"/>
          <w:szCs w:val="24"/>
        </w:rPr>
        <w:t>parishes of Tweed River, Carcoar, Beecroft and Thornleigh.</w:t>
      </w:r>
      <w:bookmarkStart w:id="0" w:name="_GoBack"/>
      <w:r w:rsidR="00F61FD6" w:rsidRPr="00F61FD6">
        <w:rPr>
          <w:b/>
          <w:sz w:val="24"/>
          <w:szCs w:val="24"/>
          <w:vertAlign w:val="superscript"/>
        </w:rPr>
        <w:t>9</w:t>
      </w:r>
      <w:bookmarkEnd w:id="0"/>
    </w:p>
    <w:p w:rsidR="004E0F5E" w:rsidRPr="0094385E" w:rsidRDefault="004E0F5E" w:rsidP="004E0F5E">
      <w:pPr>
        <w:spacing w:after="0" w:line="240" w:lineRule="auto"/>
        <w:rPr>
          <w:rFonts w:eastAsia="Times New Roman" w:cstheme="minorHAnsi"/>
          <w:bCs/>
          <w:color w:val="000000"/>
          <w:sz w:val="24"/>
          <w:szCs w:val="24"/>
          <w:lang w:eastAsia="en-AU"/>
        </w:rPr>
      </w:pPr>
    </w:p>
    <w:p w:rsidR="004E0F5E" w:rsidRDefault="004E0F5E" w:rsidP="002C656A">
      <w:pPr>
        <w:spacing w:after="0"/>
        <w:rPr>
          <w:sz w:val="24"/>
          <w:szCs w:val="24"/>
        </w:rPr>
      </w:pPr>
    </w:p>
    <w:p w:rsidR="00F61FD6" w:rsidRDefault="00F61FD6">
      <w:pPr>
        <w:rPr>
          <w:sz w:val="24"/>
          <w:szCs w:val="24"/>
        </w:rPr>
      </w:pPr>
      <w:r>
        <w:rPr>
          <w:sz w:val="24"/>
          <w:szCs w:val="24"/>
        </w:rPr>
        <w:br w:type="page"/>
      </w:r>
    </w:p>
    <w:p w:rsidR="0094385E" w:rsidRPr="0094385E" w:rsidRDefault="0094385E" w:rsidP="002C656A">
      <w:pPr>
        <w:spacing w:after="0"/>
        <w:rPr>
          <w:b/>
          <w:sz w:val="28"/>
          <w:szCs w:val="28"/>
          <w:u w:val="single"/>
        </w:rPr>
      </w:pPr>
      <w:r w:rsidRPr="0094385E">
        <w:rPr>
          <w:b/>
          <w:sz w:val="28"/>
          <w:szCs w:val="28"/>
          <w:u w:val="single"/>
        </w:rPr>
        <w:t>Bibliography</w:t>
      </w:r>
    </w:p>
    <w:p w:rsidR="0094385E" w:rsidRPr="00F61FD6" w:rsidRDefault="0094385E" w:rsidP="002C656A">
      <w:pPr>
        <w:spacing w:after="0"/>
      </w:pPr>
    </w:p>
    <w:p w:rsidR="00F61FD6" w:rsidRPr="00F61FD6" w:rsidRDefault="00F61FD6" w:rsidP="00F61FD6">
      <w:pPr>
        <w:spacing w:after="60" w:line="240" w:lineRule="auto"/>
        <w:rPr>
          <w:rFonts w:eastAsia="Times New Roman" w:cstheme="minorHAnsi"/>
          <w:bCs/>
          <w:color w:val="000000"/>
          <w:lang w:eastAsia="en-AU"/>
        </w:rPr>
      </w:pPr>
      <w:r w:rsidRPr="00F61FD6">
        <w:rPr>
          <w:vertAlign w:val="superscript"/>
        </w:rPr>
        <w:t xml:space="preserve">1 </w:t>
      </w:r>
      <w:r w:rsidRPr="00F61FD6">
        <w:t xml:space="preserve">Ancestry.com; </w:t>
      </w:r>
      <w:r w:rsidRPr="00F61FD6">
        <w:rPr>
          <w:rFonts w:eastAsia="Times New Roman" w:cstheme="minorHAnsi"/>
          <w:bCs/>
          <w:color w:val="000000"/>
          <w:lang w:eastAsia="en-AU"/>
        </w:rPr>
        <w:t>Cumberland Argus and Fruitgrowers Advocate (Parramatta, NSW: 1888 - 1950), Saturday 5 September 1908, page 4</w:t>
      </w:r>
    </w:p>
    <w:p w:rsidR="00F61FD6" w:rsidRPr="00F61FD6" w:rsidRDefault="00F61FD6" w:rsidP="00F61FD6">
      <w:pPr>
        <w:spacing w:after="60" w:line="240" w:lineRule="auto"/>
        <w:rPr>
          <w:rFonts w:eastAsia="Times New Roman" w:cstheme="minorHAnsi"/>
          <w:bCs/>
          <w:color w:val="000000"/>
          <w:lang w:eastAsia="en-AU"/>
        </w:rPr>
      </w:pPr>
      <w:r w:rsidRPr="00F61FD6">
        <w:rPr>
          <w:rFonts w:eastAsia="Times New Roman" w:cstheme="minorHAnsi"/>
          <w:bCs/>
          <w:color w:val="000000"/>
          <w:vertAlign w:val="superscript"/>
          <w:lang w:eastAsia="en-AU"/>
        </w:rPr>
        <w:t xml:space="preserve">2 </w:t>
      </w:r>
      <w:r w:rsidRPr="00F61FD6">
        <w:rPr>
          <w:rFonts w:eastAsia="Times New Roman" w:cstheme="minorHAnsi"/>
          <w:bCs/>
          <w:color w:val="000000"/>
          <w:lang w:eastAsia="en-AU"/>
        </w:rPr>
        <w:t>Sydney Morning Herald (NSW: 1842 - 1954), Saturday 5 September 1908, page 13</w:t>
      </w:r>
    </w:p>
    <w:p w:rsidR="00F61FD6" w:rsidRPr="00F61FD6" w:rsidRDefault="00F61FD6" w:rsidP="00F61FD6">
      <w:pPr>
        <w:spacing w:after="60"/>
      </w:pPr>
      <w:r w:rsidRPr="00F61FD6">
        <w:rPr>
          <w:vertAlign w:val="superscript"/>
        </w:rPr>
        <w:t xml:space="preserve">3 </w:t>
      </w:r>
      <w:r w:rsidRPr="00F61FD6">
        <w:t>Government Gazettes 1853-1899</w:t>
      </w:r>
    </w:p>
    <w:p w:rsidR="00F61FD6" w:rsidRPr="00F61FD6" w:rsidRDefault="00F61FD6" w:rsidP="00F61FD6">
      <w:pPr>
        <w:spacing w:after="60" w:line="240" w:lineRule="auto"/>
        <w:rPr>
          <w:rFonts w:eastAsia="Times New Roman" w:cstheme="minorHAnsi"/>
          <w:bCs/>
          <w:color w:val="000000"/>
          <w:lang w:eastAsia="en-AU"/>
        </w:rPr>
      </w:pPr>
      <w:r w:rsidRPr="00F61FD6">
        <w:rPr>
          <w:rFonts w:eastAsia="Times New Roman" w:cstheme="minorHAnsi"/>
          <w:bCs/>
          <w:color w:val="000000"/>
          <w:vertAlign w:val="superscript"/>
          <w:lang w:eastAsia="en-AU"/>
        </w:rPr>
        <w:t xml:space="preserve">4 </w:t>
      </w:r>
      <w:r w:rsidRPr="00F61FD6">
        <w:rPr>
          <w:rFonts w:eastAsia="Times New Roman" w:cstheme="minorHAnsi"/>
          <w:bCs/>
          <w:color w:val="000000"/>
          <w:lang w:eastAsia="en-AU"/>
        </w:rPr>
        <w:t>Cumberland Argus and Fruitgrowers Advocate (Parramatta, NSW: 1888 - 1950), Saturday 24 November 1906, page 10</w:t>
      </w:r>
    </w:p>
    <w:p w:rsidR="00F61FD6" w:rsidRPr="00F61FD6" w:rsidRDefault="00F61FD6" w:rsidP="00F61FD6">
      <w:pPr>
        <w:spacing w:after="60" w:line="240" w:lineRule="auto"/>
        <w:rPr>
          <w:rFonts w:eastAsia="Times New Roman" w:cstheme="minorHAnsi"/>
          <w:bCs/>
          <w:color w:val="000000"/>
          <w:lang w:eastAsia="en-AU"/>
        </w:rPr>
      </w:pPr>
      <w:r w:rsidRPr="00F61FD6">
        <w:rPr>
          <w:rFonts w:eastAsia="Times New Roman" w:cstheme="minorHAnsi"/>
          <w:bCs/>
          <w:color w:val="000000"/>
          <w:vertAlign w:val="superscript"/>
          <w:lang w:eastAsia="en-AU"/>
        </w:rPr>
        <w:t xml:space="preserve">5 </w:t>
      </w:r>
      <w:r w:rsidRPr="00F61FD6">
        <w:rPr>
          <w:rFonts w:eastAsia="Times New Roman" w:cstheme="minorHAnsi"/>
          <w:bCs/>
          <w:color w:val="000000"/>
          <w:lang w:eastAsia="en-AU"/>
        </w:rPr>
        <w:t xml:space="preserve">Sydney Morning Herald (NSW: 1842 - 1954), Friday 8 February 1907, page 8; </w:t>
      </w:r>
      <w:r w:rsidRPr="00F61FD6">
        <w:rPr>
          <w:rFonts w:cstheme="minorHAnsi"/>
          <w:bCs/>
          <w:color w:val="000000"/>
        </w:rPr>
        <w:t xml:space="preserve">Watchman (Sydney, NSW: 1902 - 1926), Thursday 21 February 1907, page 8; </w:t>
      </w:r>
      <w:r w:rsidRPr="00F61FD6">
        <w:rPr>
          <w:rFonts w:eastAsia="Times New Roman" w:cstheme="minorHAnsi"/>
          <w:bCs/>
          <w:color w:val="000000"/>
          <w:lang w:eastAsia="en-AU"/>
        </w:rPr>
        <w:t>Cumberland Argus and Fruitgrowers Advocate (Parramatta, NSW: 1888 - 1950), Saturday 23 February 1907, page 4</w:t>
      </w:r>
    </w:p>
    <w:p w:rsidR="00F61FD6" w:rsidRPr="00F61FD6" w:rsidRDefault="00F61FD6" w:rsidP="00F61FD6">
      <w:pPr>
        <w:spacing w:after="60" w:line="240" w:lineRule="auto"/>
        <w:rPr>
          <w:rFonts w:eastAsia="Times New Roman" w:cstheme="minorHAnsi"/>
          <w:bCs/>
          <w:color w:val="000000"/>
          <w:lang w:eastAsia="en-AU"/>
        </w:rPr>
      </w:pPr>
      <w:r w:rsidRPr="00F61FD6">
        <w:rPr>
          <w:rFonts w:eastAsia="Times New Roman" w:cstheme="minorHAnsi"/>
          <w:bCs/>
          <w:color w:val="000000"/>
          <w:vertAlign w:val="superscript"/>
          <w:lang w:eastAsia="en-AU"/>
        </w:rPr>
        <w:t xml:space="preserve">6 </w:t>
      </w:r>
      <w:r w:rsidRPr="00F61FD6">
        <w:rPr>
          <w:rFonts w:eastAsia="Times New Roman" w:cstheme="minorHAnsi"/>
          <w:bCs/>
          <w:color w:val="000000"/>
          <w:lang w:eastAsia="en-AU"/>
        </w:rPr>
        <w:t>Cumberland Argus and Fruitgrowers Advocate (Parramatta, NSW: 1888 - 1950), Wednesday 2 September 1908, page 2</w:t>
      </w:r>
    </w:p>
    <w:p w:rsidR="00F61FD6" w:rsidRPr="00F61FD6" w:rsidRDefault="00F61FD6" w:rsidP="00F61FD6">
      <w:pPr>
        <w:spacing w:after="60"/>
        <w:rPr>
          <w:rFonts w:eastAsia="Times New Roman" w:cstheme="minorHAnsi"/>
          <w:bCs/>
          <w:color w:val="000000"/>
          <w:lang w:eastAsia="en-AU"/>
        </w:rPr>
      </w:pPr>
      <w:r w:rsidRPr="00F61FD6">
        <w:rPr>
          <w:rFonts w:eastAsia="Times New Roman" w:cstheme="minorHAnsi"/>
          <w:bCs/>
          <w:color w:val="000000"/>
          <w:vertAlign w:val="superscript"/>
          <w:lang w:eastAsia="en-AU"/>
        </w:rPr>
        <w:t xml:space="preserve">7 </w:t>
      </w:r>
      <w:r w:rsidRPr="00F61FD6">
        <w:rPr>
          <w:rFonts w:eastAsia="Times New Roman" w:cstheme="minorHAnsi"/>
          <w:bCs/>
          <w:color w:val="000000"/>
          <w:lang w:eastAsia="en-AU"/>
        </w:rPr>
        <w:t>Sydney Morning Herald (NSW: 1842 - 1954), Friday 4 September 1908, page 6; Daily Telegraph (Sydney, NSW: 1883 - 1930), Saturday 5 September 1908, page 9</w:t>
      </w:r>
    </w:p>
    <w:p w:rsidR="00F61FD6" w:rsidRPr="00F61FD6" w:rsidRDefault="00F61FD6" w:rsidP="00F61FD6">
      <w:pPr>
        <w:spacing w:after="60" w:line="240" w:lineRule="auto"/>
        <w:rPr>
          <w:rFonts w:eastAsia="Times New Roman" w:cstheme="minorHAnsi"/>
          <w:bCs/>
          <w:color w:val="000000"/>
          <w:lang w:eastAsia="en-AU"/>
        </w:rPr>
      </w:pPr>
      <w:r w:rsidRPr="00F61FD6">
        <w:rPr>
          <w:rFonts w:eastAsia="Times New Roman" w:cstheme="minorHAnsi"/>
          <w:bCs/>
          <w:color w:val="000000"/>
          <w:vertAlign w:val="superscript"/>
          <w:lang w:eastAsia="en-AU"/>
        </w:rPr>
        <w:t xml:space="preserve">8 </w:t>
      </w:r>
      <w:r w:rsidRPr="00F61FD6">
        <w:rPr>
          <w:rFonts w:eastAsia="Times New Roman" w:cstheme="minorHAnsi"/>
          <w:bCs/>
          <w:color w:val="000000"/>
          <w:lang w:eastAsia="en-AU"/>
        </w:rPr>
        <w:t>Maitland Daily Mercury (NSW: 1894 - 1939), Friday 2 October 1908, page 6</w:t>
      </w:r>
    </w:p>
    <w:p w:rsidR="00F61FD6" w:rsidRPr="00F61FD6" w:rsidRDefault="00F61FD6" w:rsidP="00F61FD6">
      <w:pPr>
        <w:spacing w:after="0" w:line="240" w:lineRule="auto"/>
        <w:rPr>
          <w:rFonts w:eastAsia="Times New Roman" w:cstheme="minorHAnsi"/>
          <w:bCs/>
          <w:color w:val="000000"/>
          <w:lang w:eastAsia="en-AU"/>
        </w:rPr>
      </w:pPr>
      <w:r w:rsidRPr="00F61FD6">
        <w:rPr>
          <w:vertAlign w:val="superscript"/>
        </w:rPr>
        <w:t xml:space="preserve">9 </w:t>
      </w:r>
      <w:r w:rsidRPr="00F61FD6">
        <w:t xml:space="preserve">Sydney Cemetery Headstone Transcriptions, 1837-2003; </w:t>
      </w:r>
      <w:r w:rsidRPr="00F61FD6">
        <w:rPr>
          <w:rFonts w:eastAsia="Times New Roman" w:cstheme="minorHAnsi"/>
          <w:bCs/>
          <w:color w:val="000000"/>
          <w:lang w:eastAsia="en-AU"/>
        </w:rPr>
        <w:t>Northern Star (Lismore, NSW: 1876 - 1954), Tuesday 15 September 1908, page 2</w:t>
      </w:r>
    </w:p>
    <w:p w:rsidR="0094385E" w:rsidRPr="00F61FD6" w:rsidRDefault="0094385E" w:rsidP="002C656A">
      <w:pPr>
        <w:spacing w:after="0"/>
      </w:pPr>
    </w:p>
    <w:sectPr w:rsidR="0094385E" w:rsidRPr="00F61FD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D6" w:rsidRDefault="00F61FD6" w:rsidP="00F61FD6">
      <w:pPr>
        <w:spacing w:after="0" w:line="240" w:lineRule="auto"/>
      </w:pPr>
      <w:r>
        <w:separator/>
      </w:r>
    </w:p>
  </w:endnote>
  <w:endnote w:type="continuationSeparator" w:id="0">
    <w:p w:rsidR="00F61FD6" w:rsidRDefault="00F61FD6" w:rsidP="00F6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1410"/>
      <w:docPartObj>
        <w:docPartGallery w:val="Page Numbers (Bottom of Page)"/>
        <w:docPartUnique/>
      </w:docPartObj>
    </w:sdtPr>
    <w:sdtEndPr>
      <w:rPr>
        <w:noProof/>
      </w:rPr>
    </w:sdtEndPr>
    <w:sdtContent>
      <w:p w:rsidR="00F61FD6" w:rsidRDefault="00F61FD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61FD6" w:rsidRDefault="00F61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D6" w:rsidRDefault="00F61FD6" w:rsidP="00F61FD6">
      <w:pPr>
        <w:spacing w:after="0" w:line="240" w:lineRule="auto"/>
      </w:pPr>
      <w:r>
        <w:separator/>
      </w:r>
    </w:p>
  </w:footnote>
  <w:footnote w:type="continuationSeparator" w:id="0">
    <w:p w:rsidR="00F61FD6" w:rsidRDefault="00F61FD6" w:rsidP="00F61F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82"/>
    <w:rsid w:val="001B715F"/>
    <w:rsid w:val="002C656A"/>
    <w:rsid w:val="00391D2A"/>
    <w:rsid w:val="003D557B"/>
    <w:rsid w:val="004E0F5E"/>
    <w:rsid w:val="0094385E"/>
    <w:rsid w:val="00E9294F"/>
    <w:rsid w:val="00EB1782"/>
    <w:rsid w:val="00F61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5F3D8-F2FA-4327-875D-117B2BBB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56A"/>
  </w:style>
  <w:style w:type="paragraph" w:styleId="Heading2">
    <w:name w:val="heading 2"/>
    <w:basedOn w:val="Normal"/>
    <w:next w:val="Normal"/>
    <w:link w:val="Heading2Char"/>
    <w:uiPriority w:val="9"/>
    <w:unhideWhenUsed/>
    <w:qFormat/>
    <w:rsid w:val="002C65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29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65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9294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61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FD6"/>
  </w:style>
  <w:style w:type="paragraph" w:styleId="Footer">
    <w:name w:val="footer"/>
    <w:basedOn w:val="Normal"/>
    <w:link w:val="FooterChar"/>
    <w:uiPriority w:val="99"/>
    <w:unhideWhenUsed/>
    <w:rsid w:val="00F61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4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2024-05-23T09:13:00Z</dcterms:created>
  <dcterms:modified xsi:type="dcterms:W3CDTF">2024-05-23T10:26:00Z</dcterms:modified>
</cp:coreProperties>
</file>