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A7BE9" w14:textId="77777777" w:rsidR="00ED61E4" w:rsidRPr="00122328" w:rsidRDefault="00ED61E4" w:rsidP="00122328">
      <w:pPr>
        <w:pStyle w:val="Heading2"/>
        <w:rPr>
          <w:b/>
          <w:bCs/>
          <w:sz w:val="36"/>
          <w:szCs w:val="36"/>
        </w:rPr>
      </w:pPr>
      <w:r w:rsidRPr="00122328">
        <w:rPr>
          <w:b/>
          <w:bCs/>
          <w:sz w:val="36"/>
          <w:szCs w:val="36"/>
        </w:rPr>
        <w:t>BOUTCHER, Albert Isles</w:t>
      </w:r>
    </w:p>
    <w:p w14:paraId="626DD8A1" w14:textId="43A209F5" w:rsidR="00B247DA" w:rsidRPr="006517A0" w:rsidRDefault="00B247DA" w:rsidP="00ED61E4">
      <w:pPr>
        <w:spacing w:after="0"/>
        <w:rPr>
          <w:rFonts w:cstheme="minorHAnsi"/>
          <w:sz w:val="24"/>
          <w:szCs w:val="24"/>
        </w:rPr>
      </w:pPr>
    </w:p>
    <w:p w14:paraId="0D975CF8" w14:textId="76629685" w:rsidR="00ED61E4" w:rsidRPr="00093374" w:rsidRDefault="00ED61E4" w:rsidP="00ED61E4">
      <w:pPr>
        <w:spacing w:after="0"/>
        <w:rPr>
          <w:rFonts w:cstheme="minorHAnsi"/>
          <w:sz w:val="24"/>
          <w:szCs w:val="24"/>
        </w:rPr>
      </w:pPr>
      <w:r w:rsidRPr="006517A0">
        <w:rPr>
          <w:rFonts w:cstheme="minorHAnsi"/>
          <w:sz w:val="24"/>
          <w:szCs w:val="24"/>
        </w:rPr>
        <w:t xml:space="preserve">Albert Isles Boutcher was born </w:t>
      </w:r>
      <w:r w:rsidR="00766E6D">
        <w:rPr>
          <w:rFonts w:cstheme="minorHAnsi"/>
          <w:sz w:val="24"/>
          <w:szCs w:val="24"/>
        </w:rPr>
        <w:t xml:space="preserve">abt. </w:t>
      </w:r>
      <w:r w:rsidRPr="006517A0">
        <w:rPr>
          <w:rFonts w:cstheme="minorHAnsi"/>
          <w:sz w:val="24"/>
          <w:szCs w:val="24"/>
        </w:rPr>
        <w:t xml:space="preserve">1858, </w:t>
      </w:r>
      <w:r w:rsidR="005D5759">
        <w:rPr>
          <w:rFonts w:cstheme="minorHAnsi"/>
          <w:sz w:val="24"/>
          <w:szCs w:val="24"/>
        </w:rPr>
        <w:t xml:space="preserve">the </w:t>
      </w:r>
      <w:r w:rsidRPr="006517A0">
        <w:rPr>
          <w:rFonts w:cstheme="minorHAnsi"/>
          <w:sz w:val="24"/>
          <w:szCs w:val="24"/>
        </w:rPr>
        <w:t>son of Philip and Hannah J.</w:t>
      </w:r>
    </w:p>
    <w:p w14:paraId="6AC82C76" w14:textId="57472326" w:rsidR="00ED61E4" w:rsidRDefault="00093374" w:rsidP="00ED61E4">
      <w:pPr>
        <w:spacing w:after="0"/>
        <w:rPr>
          <w:rFonts w:cstheme="minorHAnsi"/>
          <w:sz w:val="24"/>
          <w:szCs w:val="24"/>
        </w:rPr>
      </w:pPr>
      <w:r>
        <w:rPr>
          <w:rFonts w:cstheme="minorHAnsi"/>
          <w:sz w:val="24"/>
          <w:szCs w:val="24"/>
        </w:rPr>
        <w:t>[Philip Boutcher married Hannah Jane Jewell on 10</w:t>
      </w:r>
      <w:r w:rsidRPr="00093374">
        <w:rPr>
          <w:rFonts w:cstheme="minorHAnsi"/>
          <w:sz w:val="24"/>
          <w:szCs w:val="24"/>
          <w:vertAlign w:val="superscript"/>
        </w:rPr>
        <w:t>th</w:t>
      </w:r>
      <w:r>
        <w:rPr>
          <w:rFonts w:cstheme="minorHAnsi"/>
          <w:sz w:val="24"/>
          <w:szCs w:val="24"/>
        </w:rPr>
        <w:t xml:space="preserve"> September 1855 at Waterford, Ireland.]</w:t>
      </w:r>
    </w:p>
    <w:p w14:paraId="38851856" w14:textId="77777777" w:rsidR="00093374" w:rsidRPr="006517A0" w:rsidRDefault="00093374" w:rsidP="00ED61E4">
      <w:pPr>
        <w:spacing w:after="0"/>
        <w:rPr>
          <w:rFonts w:cstheme="minorHAnsi"/>
          <w:sz w:val="24"/>
          <w:szCs w:val="24"/>
        </w:rPr>
      </w:pPr>
    </w:p>
    <w:p w14:paraId="73CB179C" w14:textId="056EE054" w:rsidR="00ED61E4" w:rsidRDefault="00093374" w:rsidP="00ED61E4">
      <w:pPr>
        <w:spacing w:after="0"/>
        <w:rPr>
          <w:rFonts w:cstheme="minorHAnsi"/>
          <w:sz w:val="24"/>
          <w:szCs w:val="24"/>
        </w:rPr>
      </w:pPr>
      <w:r>
        <w:rPr>
          <w:rFonts w:cstheme="minorHAnsi"/>
          <w:sz w:val="24"/>
          <w:szCs w:val="24"/>
        </w:rPr>
        <w:t>Albert</w:t>
      </w:r>
      <w:r w:rsidR="005868AE" w:rsidRPr="006517A0">
        <w:rPr>
          <w:rFonts w:cstheme="minorHAnsi"/>
          <w:sz w:val="24"/>
          <w:szCs w:val="24"/>
        </w:rPr>
        <w:t xml:space="preserve"> </w:t>
      </w:r>
      <w:r>
        <w:rPr>
          <w:rFonts w:cstheme="minorHAnsi"/>
          <w:sz w:val="24"/>
          <w:szCs w:val="24"/>
        </w:rPr>
        <w:t>married</w:t>
      </w:r>
      <w:r w:rsidR="005868AE" w:rsidRPr="006517A0">
        <w:rPr>
          <w:rFonts w:cstheme="minorHAnsi"/>
          <w:sz w:val="24"/>
          <w:szCs w:val="24"/>
        </w:rPr>
        <w:t xml:space="preserve"> </w:t>
      </w:r>
      <w:r w:rsidR="00ED61E4" w:rsidRPr="006517A0">
        <w:rPr>
          <w:rFonts w:cstheme="minorHAnsi"/>
          <w:sz w:val="24"/>
          <w:szCs w:val="24"/>
        </w:rPr>
        <w:t>Katherine</w:t>
      </w:r>
      <w:bookmarkStart w:id="0" w:name="_GoBack"/>
      <w:bookmarkEnd w:id="0"/>
      <w:r w:rsidR="00766E6D">
        <w:rPr>
          <w:rFonts w:cstheme="minorHAnsi"/>
          <w:sz w:val="24"/>
          <w:szCs w:val="24"/>
        </w:rPr>
        <w:t xml:space="preserve"> [nee Murray?]</w:t>
      </w:r>
      <w:r w:rsidR="00ED61E4" w:rsidRPr="006517A0">
        <w:rPr>
          <w:rFonts w:cstheme="minorHAnsi"/>
          <w:sz w:val="24"/>
          <w:szCs w:val="24"/>
        </w:rPr>
        <w:t>.</w:t>
      </w:r>
    </w:p>
    <w:p w14:paraId="7D4417E5" w14:textId="563F73F7" w:rsidR="00811B98" w:rsidRPr="00093374" w:rsidRDefault="00811B98" w:rsidP="00ED61E4">
      <w:pPr>
        <w:spacing w:after="0"/>
        <w:rPr>
          <w:rFonts w:cstheme="minorHAnsi"/>
          <w:sz w:val="24"/>
          <w:szCs w:val="24"/>
          <w:vertAlign w:val="superscript"/>
        </w:rPr>
      </w:pPr>
      <w:r>
        <w:rPr>
          <w:rFonts w:cstheme="minorHAnsi"/>
          <w:sz w:val="24"/>
          <w:szCs w:val="24"/>
        </w:rPr>
        <w:t xml:space="preserve">The ship </w:t>
      </w:r>
      <w:r w:rsidRPr="00811B98">
        <w:rPr>
          <w:rFonts w:cstheme="minorHAnsi"/>
          <w:i/>
          <w:sz w:val="24"/>
          <w:szCs w:val="24"/>
        </w:rPr>
        <w:t>Yeoman</w:t>
      </w:r>
      <w:r>
        <w:rPr>
          <w:rFonts w:cstheme="minorHAnsi"/>
          <w:sz w:val="24"/>
          <w:szCs w:val="24"/>
        </w:rPr>
        <w:t xml:space="preserve">, sailed from Gravesend, England, </w:t>
      </w:r>
      <w:r w:rsidR="00093374">
        <w:rPr>
          <w:rFonts w:cstheme="minorHAnsi"/>
          <w:sz w:val="24"/>
          <w:szCs w:val="24"/>
        </w:rPr>
        <w:t xml:space="preserve">and </w:t>
      </w:r>
      <w:r>
        <w:rPr>
          <w:rFonts w:cstheme="minorHAnsi"/>
          <w:sz w:val="24"/>
          <w:szCs w:val="24"/>
        </w:rPr>
        <w:t>arrived in Sydney in September 1883</w:t>
      </w:r>
      <w:r w:rsidR="00093374">
        <w:rPr>
          <w:rFonts w:cstheme="minorHAnsi"/>
          <w:sz w:val="24"/>
          <w:szCs w:val="24"/>
        </w:rPr>
        <w:t>; o</w:t>
      </w:r>
      <w:r>
        <w:rPr>
          <w:rFonts w:cstheme="minorHAnsi"/>
          <w:sz w:val="24"/>
          <w:szCs w:val="24"/>
        </w:rPr>
        <w:t xml:space="preserve">n board </w:t>
      </w:r>
      <w:r>
        <w:rPr>
          <w:rFonts w:cstheme="minorHAnsi"/>
          <w:sz w:val="24"/>
          <w:szCs w:val="24"/>
        </w:rPr>
        <w:t xml:space="preserve">were Albert Boutcher, labourer, 24; Catherine Boutcher, 24; Elizabeth Boutcher, 16; Arthur Boutcher, 12; </w:t>
      </w:r>
      <w:r>
        <w:rPr>
          <w:rFonts w:cstheme="minorHAnsi"/>
          <w:sz w:val="24"/>
          <w:szCs w:val="24"/>
        </w:rPr>
        <w:t xml:space="preserve">&amp; </w:t>
      </w:r>
      <w:r>
        <w:rPr>
          <w:rFonts w:cstheme="minorHAnsi"/>
          <w:sz w:val="24"/>
          <w:szCs w:val="24"/>
        </w:rPr>
        <w:t>William Boutcher, 17.</w:t>
      </w:r>
      <w:r>
        <w:rPr>
          <w:rFonts w:cstheme="minorHAnsi"/>
          <w:sz w:val="24"/>
          <w:szCs w:val="24"/>
        </w:rPr>
        <w:t xml:space="preserve"> All are described as English born.</w:t>
      </w:r>
      <w:r w:rsidR="00093374" w:rsidRPr="005D5759">
        <w:rPr>
          <w:rFonts w:cstheme="minorHAnsi"/>
          <w:b/>
          <w:sz w:val="24"/>
          <w:szCs w:val="24"/>
          <w:vertAlign w:val="superscript"/>
        </w:rPr>
        <w:t>1</w:t>
      </w:r>
    </w:p>
    <w:p w14:paraId="180DD317" w14:textId="77777777" w:rsidR="00811B98" w:rsidRPr="006517A0" w:rsidRDefault="00811B98" w:rsidP="00ED61E4">
      <w:pPr>
        <w:spacing w:after="0"/>
        <w:rPr>
          <w:rFonts w:cstheme="minorHAnsi"/>
          <w:sz w:val="24"/>
          <w:szCs w:val="24"/>
        </w:rPr>
      </w:pPr>
    </w:p>
    <w:p w14:paraId="0A52B82B" w14:textId="01435C3A" w:rsidR="00ED61E4" w:rsidRPr="006517A0" w:rsidRDefault="00ED61E4" w:rsidP="00ED61E4">
      <w:pPr>
        <w:spacing w:after="0"/>
        <w:rPr>
          <w:rFonts w:cstheme="minorHAnsi"/>
          <w:sz w:val="24"/>
          <w:szCs w:val="24"/>
        </w:rPr>
      </w:pPr>
      <w:r w:rsidRPr="006517A0">
        <w:rPr>
          <w:rFonts w:cstheme="minorHAnsi"/>
          <w:sz w:val="24"/>
          <w:szCs w:val="24"/>
        </w:rPr>
        <w:t>Children of the marriage</w:t>
      </w:r>
      <w:r w:rsidR="00C2562F" w:rsidRPr="006517A0">
        <w:rPr>
          <w:rFonts w:cstheme="minorHAnsi"/>
          <w:sz w:val="24"/>
          <w:szCs w:val="24"/>
        </w:rPr>
        <w:t>,</w:t>
      </w:r>
      <w:r w:rsidRPr="006517A0">
        <w:rPr>
          <w:rFonts w:cstheme="minorHAnsi"/>
          <w:sz w:val="24"/>
          <w:szCs w:val="24"/>
        </w:rPr>
        <w:t xml:space="preserve"> </w:t>
      </w:r>
      <w:r w:rsidR="00C2562F" w:rsidRPr="006517A0">
        <w:rPr>
          <w:rFonts w:cstheme="minorHAnsi"/>
          <w:sz w:val="24"/>
          <w:szCs w:val="24"/>
        </w:rPr>
        <w:t>born in Australia</w:t>
      </w:r>
      <w:r w:rsidR="006517A0" w:rsidRPr="006517A0">
        <w:rPr>
          <w:rFonts w:cstheme="minorHAnsi"/>
          <w:sz w:val="24"/>
          <w:szCs w:val="24"/>
        </w:rPr>
        <w:t>,</w:t>
      </w:r>
      <w:r w:rsidR="00C2562F" w:rsidRPr="006517A0">
        <w:rPr>
          <w:rFonts w:cstheme="minorHAnsi"/>
          <w:sz w:val="24"/>
          <w:szCs w:val="24"/>
        </w:rPr>
        <w:t xml:space="preserve"> </w:t>
      </w:r>
      <w:r w:rsidRPr="006517A0">
        <w:rPr>
          <w:rFonts w:cstheme="minorHAnsi"/>
          <w:sz w:val="24"/>
          <w:szCs w:val="24"/>
        </w:rPr>
        <w:t>were:</w:t>
      </w:r>
    </w:p>
    <w:p w14:paraId="4B9DE4CA" w14:textId="0B038877" w:rsidR="00ED61E4" w:rsidRPr="006517A0" w:rsidRDefault="00ED61E4" w:rsidP="00ED61E4">
      <w:pPr>
        <w:spacing w:after="0"/>
        <w:rPr>
          <w:rFonts w:cstheme="minorHAnsi"/>
          <w:sz w:val="24"/>
          <w:szCs w:val="24"/>
        </w:rPr>
      </w:pPr>
      <w:r w:rsidRPr="006517A0">
        <w:rPr>
          <w:rFonts w:cstheme="minorHAnsi"/>
          <w:sz w:val="24"/>
          <w:szCs w:val="24"/>
        </w:rPr>
        <w:t>Laura, born 1884, district of Balmain</w:t>
      </w:r>
      <w:r w:rsidR="007702BF">
        <w:rPr>
          <w:rFonts w:cstheme="minorHAnsi"/>
          <w:sz w:val="24"/>
          <w:szCs w:val="24"/>
        </w:rPr>
        <w:t xml:space="preserve"> [death unrecorded]</w:t>
      </w:r>
    </w:p>
    <w:p w14:paraId="43C90C99" w14:textId="52CF586D" w:rsidR="00ED61E4" w:rsidRPr="006517A0" w:rsidRDefault="00ED61E4" w:rsidP="00ED61E4">
      <w:pPr>
        <w:spacing w:after="0"/>
        <w:rPr>
          <w:rFonts w:cstheme="minorHAnsi"/>
          <w:sz w:val="24"/>
          <w:szCs w:val="24"/>
        </w:rPr>
      </w:pPr>
      <w:r w:rsidRPr="006517A0">
        <w:rPr>
          <w:rFonts w:cstheme="minorHAnsi"/>
          <w:sz w:val="24"/>
          <w:szCs w:val="24"/>
        </w:rPr>
        <w:t>Beatrice, born 1886, district of St. Peter’s [died 1886]</w:t>
      </w:r>
    </w:p>
    <w:p w14:paraId="7780336C" w14:textId="0020B59A" w:rsidR="00ED61E4" w:rsidRPr="006517A0" w:rsidRDefault="00ED61E4" w:rsidP="00ED61E4">
      <w:pPr>
        <w:spacing w:after="0"/>
        <w:rPr>
          <w:rFonts w:cstheme="minorHAnsi"/>
          <w:sz w:val="24"/>
          <w:szCs w:val="24"/>
        </w:rPr>
      </w:pPr>
      <w:r w:rsidRPr="006517A0">
        <w:rPr>
          <w:rFonts w:cstheme="minorHAnsi"/>
          <w:sz w:val="24"/>
          <w:szCs w:val="24"/>
        </w:rPr>
        <w:t>Bertha, born 1888</w:t>
      </w:r>
      <w:r w:rsidR="005D5759">
        <w:rPr>
          <w:rFonts w:cstheme="minorHAnsi"/>
          <w:sz w:val="24"/>
          <w:szCs w:val="24"/>
        </w:rPr>
        <w:t xml:space="preserve"> [died 1905</w:t>
      </w:r>
      <w:r w:rsidR="006517A0">
        <w:rPr>
          <w:rFonts w:cstheme="minorHAnsi"/>
          <w:sz w:val="24"/>
          <w:szCs w:val="24"/>
        </w:rPr>
        <w:t>]</w:t>
      </w:r>
    </w:p>
    <w:p w14:paraId="5FE16882" w14:textId="081CBAA9" w:rsidR="00C2562F" w:rsidRPr="006517A0" w:rsidRDefault="00C2562F" w:rsidP="00ED61E4">
      <w:pPr>
        <w:spacing w:after="0"/>
        <w:rPr>
          <w:rFonts w:cstheme="minorHAnsi"/>
          <w:sz w:val="24"/>
          <w:szCs w:val="24"/>
          <w:vertAlign w:val="superscript"/>
        </w:rPr>
      </w:pPr>
      <w:r w:rsidRPr="006517A0">
        <w:rPr>
          <w:rFonts w:cstheme="minorHAnsi"/>
          <w:sz w:val="24"/>
          <w:szCs w:val="24"/>
        </w:rPr>
        <w:t xml:space="preserve">Amy, </w:t>
      </w:r>
      <w:r w:rsidR="005D5759">
        <w:rPr>
          <w:rFonts w:cstheme="minorHAnsi"/>
          <w:sz w:val="24"/>
          <w:szCs w:val="24"/>
        </w:rPr>
        <w:t>born? [died 1919</w:t>
      </w:r>
      <w:r w:rsidR="006517A0">
        <w:rPr>
          <w:rFonts w:cstheme="minorHAnsi"/>
          <w:sz w:val="24"/>
          <w:szCs w:val="24"/>
        </w:rPr>
        <w:t>]</w:t>
      </w:r>
      <w:r w:rsidR="006517A0" w:rsidRPr="005D5759">
        <w:rPr>
          <w:rFonts w:cstheme="minorHAnsi"/>
          <w:b/>
          <w:sz w:val="24"/>
          <w:szCs w:val="24"/>
          <w:vertAlign w:val="superscript"/>
        </w:rPr>
        <w:t>2</w:t>
      </w:r>
    </w:p>
    <w:p w14:paraId="3D040BA7" w14:textId="5F3FD6BD" w:rsidR="00ED61E4" w:rsidRPr="006517A0" w:rsidRDefault="00ED61E4" w:rsidP="00ED61E4">
      <w:pPr>
        <w:spacing w:after="0"/>
        <w:rPr>
          <w:rFonts w:cstheme="minorHAnsi"/>
          <w:sz w:val="24"/>
          <w:szCs w:val="24"/>
        </w:rPr>
      </w:pPr>
    </w:p>
    <w:p w14:paraId="2F1DFF08" w14:textId="57C9BA45" w:rsidR="00ED61E4" w:rsidRPr="006517A0" w:rsidRDefault="00ED61E4" w:rsidP="00ED61E4">
      <w:pPr>
        <w:spacing w:after="0"/>
        <w:rPr>
          <w:rFonts w:cstheme="minorHAnsi"/>
          <w:sz w:val="24"/>
          <w:szCs w:val="24"/>
          <w:vertAlign w:val="superscript"/>
        </w:rPr>
      </w:pPr>
      <w:r w:rsidRPr="006517A0">
        <w:rPr>
          <w:rFonts w:cstheme="minorHAnsi"/>
          <w:sz w:val="24"/>
          <w:szCs w:val="24"/>
        </w:rPr>
        <w:t>Albert Boutcher was a chemist.  In 1898 he resided at Arncliffe, and in 1904 at Wahroonga.</w:t>
      </w:r>
      <w:r w:rsidR="006517A0">
        <w:rPr>
          <w:rFonts w:cstheme="minorHAnsi"/>
          <w:sz w:val="24"/>
          <w:szCs w:val="24"/>
          <w:vertAlign w:val="superscript"/>
        </w:rPr>
        <w:t>3</w:t>
      </w:r>
    </w:p>
    <w:p w14:paraId="298EF25A" w14:textId="56E02B1C" w:rsidR="00ED61E4" w:rsidRPr="006517A0" w:rsidRDefault="00ED61E4" w:rsidP="00ED61E4">
      <w:pPr>
        <w:spacing w:after="0" w:line="240" w:lineRule="auto"/>
        <w:rPr>
          <w:rFonts w:eastAsia="Times New Roman" w:cstheme="minorHAnsi"/>
          <w:b/>
          <w:bCs/>
          <w:color w:val="000000"/>
          <w:sz w:val="24"/>
          <w:szCs w:val="24"/>
          <w:lang w:eastAsia="en-AU"/>
        </w:rPr>
      </w:pPr>
    </w:p>
    <w:p w14:paraId="387AFFBF" w14:textId="6F9B5462" w:rsidR="00ED61E4" w:rsidRPr="006517A0" w:rsidRDefault="00ED61E4" w:rsidP="00ED61E4">
      <w:pPr>
        <w:spacing w:after="0"/>
        <w:rPr>
          <w:rFonts w:cstheme="minorHAnsi"/>
          <w:color w:val="000000"/>
          <w:sz w:val="24"/>
          <w:szCs w:val="24"/>
          <w:vertAlign w:val="superscript"/>
        </w:rPr>
      </w:pPr>
      <w:r w:rsidRPr="006517A0">
        <w:rPr>
          <w:rFonts w:cstheme="minorHAnsi"/>
          <w:sz w:val="24"/>
          <w:szCs w:val="24"/>
        </w:rPr>
        <w:t>In December 1904 he had recently returned from a trip to England, and</w:t>
      </w:r>
      <w:r w:rsidRPr="006517A0">
        <w:rPr>
          <w:rFonts w:cstheme="minorHAnsi"/>
          <w:color w:val="000000"/>
          <w:sz w:val="24"/>
          <w:szCs w:val="24"/>
        </w:rPr>
        <w:t xml:space="preserve"> had purchased a block of land on the Be</w:t>
      </w:r>
      <w:r w:rsidR="006517A0">
        <w:rPr>
          <w:rFonts w:cstheme="minorHAnsi"/>
          <w:color w:val="000000"/>
          <w:sz w:val="24"/>
          <w:szCs w:val="24"/>
        </w:rPr>
        <w:t>e</w:t>
      </w:r>
      <w:r w:rsidRPr="006517A0">
        <w:rPr>
          <w:rFonts w:cstheme="minorHAnsi"/>
          <w:color w:val="000000"/>
          <w:sz w:val="24"/>
          <w:szCs w:val="24"/>
        </w:rPr>
        <w:t xml:space="preserve">croft-road, next to 'Nicolle's Corner,' Hannah-street, and was about to build there a commodious residence and chemist's premises. </w:t>
      </w:r>
      <w:r w:rsidR="00E16312" w:rsidRPr="006517A0">
        <w:rPr>
          <w:rFonts w:cstheme="minorHAnsi"/>
          <w:color w:val="000000"/>
          <w:sz w:val="24"/>
          <w:szCs w:val="24"/>
        </w:rPr>
        <w:t>By March 1905 the chemist shop and dwelling were almost complete.</w:t>
      </w:r>
      <w:r w:rsidR="006517A0">
        <w:rPr>
          <w:rFonts w:cstheme="minorHAnsi"/>
          <w:color w:val="000000"/>
          <w:sz w:val="24"/>
          <w:szCs w:val="24"/>
          <w:vertAlign w:val="superscript"/>
        </w:rPr>
        <w:t>4</w:t>
      </w:r>
    </w:p>
    <w:p w14:paraId="5C77B314" w14:textId="2892B4E8" w:rsidR="00E16312" w:rsidRPr="006517A0" w:rsidRDefault="00E16312" w:rsidP="00E16312">
      <w:pPr>
        <w:spacing w:after="0"/>
        <w:rPr>
          <w:rFonts w:cstheme="minorHAnsi"/>
          <w:color w:val="000000"/>
          <w:sz w:val="24"/>
          <w:szCs w:val="24"/>
        </w:rPr>
      </w:pPr>
    </w:p>
    <w:p w14:paraId="0EF5D567" w14:textId="410C3523" w:rsidR="00E16312" w:rsidRPr="006517A0" w:rsidRDefault="00E16312" w:rsidP="00E16312">
      <w:pPr>
        <w:spacing w:after="0"/>
        <w:rPr>
          <w:rFonts w:cstheme="minorHAnsi"/>
          <w:color w:val="000000"/>
          <w:sz w:val="24"/>
          <w:szCs w:val="24"/>
          <w:vertAlign w:val="superscript"/>
        </w:rPr>
      </w:pPr>
      <w:r w:rsidRPr="006517A0">
        <w:rPr>
          <w:rFonts w:cstheme="minorHAnsi"/>
          <w:color w:val="000000"/>
          <w:sz w:val="24"/>
          <w:szCs w:val="24"/>
        </w:rPr>
        <w:t>In December 1905 Miss Bertha Boutcher, daughter of Mr. Boutcher, chemist, at Beecroft, died at the early age of 17 years, from acute nephritis and heart failure. She had only been ill for one month.</w:t>
      </w:r>
      <w:r w:rsidR="006517A0">
        <w:rPr>
          <w:rFonts w:cstheme="minorHAnsi"/>
          <w:color w:val="000000"/>
          <w:sz w:val="24"/>
          <w:szCs w:val="24"/>
          <w:vertAlign w:val="superscript"/>
        </w:rPr>
        <w:t>5</w:t>
      </w:r>
    </w:p>
    <w:p w14:paraId="2748E9BA" w14:textId="264C470F" w:rsidR="00E16312" w:rsidRPr="006517A0" w:rsidRDefault="00E16312" w:rsidP="00ED61E4">
      <w:pPr>
        <w:spacing w:after="0"/>
        <w:rPr>
          <w:rFonts w:cstheme="minorHAnsi"/>
          <w:color w:val="000000"/>
          <w:sz w:val="24"/>
          <w:szCs w:val="24"/>
        </w:rPr>
      </w:pPr>
    </w:p>
    <w:p w14:paraId="5C72F6FB" w14:textId="56E58F41" w:rsidR="00C2562F" w:rsidRPr="006517A0" w:rsidRDefault="00E16312" w:rsidP="00C2562F">
      <w:pPr>
        <w:spacing w:after="0" w:line="240" w:lineRule="auto"/>
        <w:rPr>
          <w:rFonts w:eastAsia="Times New Roman" w:cstheme="minorHAnsi"/>
          <w:color w:val="000000"/>
          <w:sz w:val="24"/>
          <w:szCs w:val="24"/>
          <w:vertAlign w:val="superscript"/>
          <w:lang w:eastAsia="en-AU"/>
        </w:rPr>
      </w:pPr>
      <w:r w:rsidRPr="006517A0">
        <w:rPr>
          <w:rFonts w:cstheme="minorHAnsi"/>
          <w:color w:val="000000"/>
          <w:sz w:val="24"/>
          <w:szCs w:val="24"/>
        </w:rPr>
        <w:t>On 18</w:t>
      </w:r>
      <w:r w:rsidRPr="006517A0">
        <w:rPr>
          <w:rFonts w:cstheme="minorHAnsi"/>
          <w:color w:val="000000"/>
          <w:sz w:val="24"/>
          <w:szCs w:val="24"/>
          <w:vertAlign w:val="superscript"/>
        </w:rPr>
        <w:t>th</w:t>
      </w:r>
      <w:r w:rsidRPr="006517A0">
        <w:rPr>
          <w:rFonts w:cstheme="minorHAnsi"/>
          <w:color w:val="000000"/>
          <w:sz w:val="24"/>
          <w:szCs w:val="24"/>
        </w:rPr>
        <w:t xml:space="preserve"> July 1917, at 52 Russell-place, Williamstown, Victoria, John Newlands, youngest son of the late John A. Newlands, Cathcart, Scotland, was married to Amy Boutcher, only daughter of Mr. and Mrs. Albert Boutcher, of Beecroft, Sydney.</w:t>
      </w:r>
      <w:r w:rsidR="00C2562F" w:rsidRPr="006517A0">
        <w:rPr>
          <w:rFonts w:cstheme="minorHAnsi"/>
          <w:color w:val="000000"/>
          <w:sz w:val="24"/>
          <w:szCs w:val="24"/>
        </w:rPr>
        <w:t xml:space="preserve">  </w:t>
      </w:r>
      <w:r w:rsidR="00C2562F" w:rsidRPr="006517A0">
        <w:rPr>
          <w:rFonts w:eastAsia="Times New Roman" w:cstheme="minorHAnsi"/>
          <w:color w:val="000000"/>
          <w:sz w:val="24"/>
          <w:szCs w:val="24"/>
          <w:lang w:eastAsia="en-AU"/>
        </w:rPr>
        <w:t xml:space="preserve">On </w:t>
      </w:r>
      <w:r w:rsidR="007702BF">
        <w:rPr>
          <w:rFonts w:eastAsia="Times New Roman" w:cstheme="minorHAnsi"/>
          <w:color w:val="000000"/>
          <w:sz w:val="24"/>
          <w:szCs w:val="24"/>
          <w:lang w:eastAsia="en-AU"/>
        </w:rPr>
        <w:t>26</w:t>
      </w:r>
      <w:r w:rsidR="007702BF" w:rsidRPr="007702BF">
        <w:rPr>
          <w:rFonts w:eastAsia="Times New Roman" w:cstheme="minorHAnsi"/>
          <w:color w:val="000000"/>
          <w:sz w:val="24"/>
          <w:szCs w:val="24"/>
          <w:vertAlign w:val="superscript"/>
          <w:lang w:eastAsia="en-AU"/>
        </w:rPr>
        <w:t>th</w:t>
      </w:r>
      <w:r w:rsidR="007702BF">
        <w:rPr>
          <w:rFonts w:eastAsia="Times New Roman" w:cstheme="minorHAnsi"/>
          <w:color w:val="000000"/>
          <w:sz w:val="24"/>
          <w:szCs w:val="24"/>
          <w:lang w:eastAsia="en-AU"/>
        </w:rPr>
        <w:t xml:space="preserve"> </w:t>
      </w:r>
      <w:r w:rsidR="00C2562F" w:rsidRPr="004D1771">
        <w:rPr>
          <w:rFonts w:eastAsia="Times New Roman" w:cstheme="minorHAnsi"/>
          <w:color w:val="000000"/>
          <w:sz w:val="24"/>
          <w:szCs w:val="24"/>
          <w:lang w:eastAsia="en-AU"/>
        </w:rPr>
        <w:t>October 1919 Amy</w:t>
      </w:r>
      <w:r w:rsidR="00C2562F" w:rsidRPr="006517A0">
        <w:rPr>
          <w:rFonts w:eastAsia="Times New Roman" w:cstheme="minorHAnsi"/>
          <w:color w:val="000000"/>
          <w:sz w:val="24"/>
          <w:szCs w:val="24"/>
          <w:lang w:eastAsia="en-AU"/>
        </w:rPr>
        <w:t xml:space="preserve"> Newlands</w:t>
      </w:r>
      <w:r w:rsidR="006517A0">
        <w:rPr>
          <w:rFonts w:eastAsia="Times New Roman" w:cstheme="minorHAnsi"/>
          <w:color w:val="000000"/>
          <w:sz w:val="24"/>
          <w:szCs w:val="24"/>
          <w:lang w:eastAsia="en-AU"/>
        </w:rPr>
        <w:t xml:space="preserve"> </w:t>
      </w:r>
      <w:r w:rsidR="00C2562F" w:rsidRPr="006517A0">
        <w:rPr>
          <w:rFonts w:eastAsia="Times New Roman" w:cstheme="minorHAnsi"/>
          <w:color w:val="000000"/>
          <w:sz w:val="24"/>
          <w:szCs w:val="24"/>
          <w:lang w:eastAsia="en-AU"/>
        </w:rPr>
        <w:t xml:space="preserve">died </w:t>
      </w:r>
      <w:r w:rsidR="00C2562F" w:rsidRPr="004D1771">
        <w:rPr>
          <w:rFonts w:eastAsia="Times New Roman" w:cstheme="minorHAnsi"/>
          <w:color w:val="000000"/>
          <w:sz w:val="24"/>
          <w:szCs w:val="24"/>
          <w:lang w:eastAsia="en-AU"/>
        </w:rPr>
        <w:t>at a private hospital</w:t>
      </w:r>
      <w:r w:rsidR="00C2562F" w:rsidRPr="006517A0">
        <w:rPr>
          <w:rFonts w:eastAsia="Times New Roman" w:cstheme="minorHAnsi"/>
          <w:color w:val="000000"/>
          <w:sz w:val="24"/>
          <w:szCs w:val="24"/>
          <w:lang w:eastAsia="en-AU"/>
        </w:rPr>
        <w:t>.</w:t>
      </w:r>
      <w:r w:rsidR="006517A0">
        <w:rPr>
          <w:rFonts w:eastAsia="Times New Roman" w:cstheme="minorHAnsi"/>
          <w:color w:val="000000"/>
          <w:sz w:val="24"/>
          <w:szCs w:val="24"/>
          <w:vertAlign w:val="superscript"/>
          <w:lang w:eastAsia="en-AU"/>
        </w:rPr>
        <w:t>6</w:t>
      </w:r>
    </w:p>
    <w:p w14:paraId="4F109C94" w14:textId="77777777" w:rsidR="005868AE" w:rsidRPr="006517A0" w:rsidRDefault="005868AE" w:rsidP="005868AE">
      <w:pPr>
        <w:spacing w:after="0" w:line="240" w:lineRule="auto"/>
        <w:rPr>
          <w:rFonts w:eastAsia="Times New Roman" w:cstheme="minorHAnsi"/>
          <w:color w:val="000000"/>
          <w:sz w:val="24"/>
          <w:szCs w:val="24"/>
          <w:lang w:eastAsia="en-AU"/>
        </w:rPr>
      </w:pPr>
    </w:p>
    <w:p w14:paraId="7B2FA07D" w14:textId="301B3D01" w:rsidR="006517A0" w:rsidRDefault="00E16312" w:rsidP="005868AE">
      <w:pPr>
        <w:spacing w:after="0" w:line="240" w:lineRule="auto"/>
        <w:rPr>
          <w:rFonts w:cstheme="minorHAnsi"/>
          <w:color w:val="000000"/>
          <w:sz w:val="24"/>
          <w:szCs w:val="24"/>
        </w:rPr>
      </w:pPr>
      <w:r w:rsidRPr="006517A0">
        <w:rPr>
          <w:rFonts w:cstheme="minorHAnsi"/>
          <w:color w:val="000000"/>
          <w:sz w:val="24"/>
          <w:szCs w:val="24"/>
        </w:rPr>
        <w:t>On 22</w:t>
      </w:r>
      <w:r w:rsidRPr="006517A0">
        <w:rPr>
          <w:rFonts w:cstheme="minorHAnsi"/>
          <w:color w:val="000000"/>
          <w:sz w:val="24"/>
          <w:szCs w:val="24"/>
          <w:vertAlign w:val="superscript"/>
        </w:rPr>
        <w:t>nd</w:t>
      </w:r>
      <w:r w:rsidRPr="006517A0">
        <w:rPr>
          <w:rFonts w:cstheme="minorHAnsi"/>
          <w:color w:val="000000"/>
          <w:sz w:val="24"/>
          <w:szCs w:val="24"/>
        </w:rPr>
        <w:t xml:space="preserve"> October 1920, Albert Isles Boutcher, died at Beecroft, aged 62 years.  </w:t>
      </w:r>
      <w:r w:rsidR="005868AE" w:rsidRPr="006517A0">
        <w:rPr>
          <w:rFonts w:cstheme="minorHAnsi"/>
          <w:color w:val="000000"/>
          <w:sz w:val="24"/>
          <w:szCs w:val="24"/>
        </w:rPr>
        <w:t xml:space="preserve">By then he had disposed of his Beecroft business and was having built a </w:t>
      </w:r>
      <w:r w:rsidR="00E8408F" w:rsidRPr="006517A0">
        <w:rPr>
          <w:rFonts w:cstheme="minorHAnsi"/>
          <w:color w:val="000000"/>
          <w:sz w:val="24"/>
          <w:szCs w:val="24"/>
        </w:rPr>
        <w:t>cottage residence at Beecroft. Standing outside the new residence, now nearing completion, talking to the assistant employed by Mr. W. Moore, who had taken over his former business, he suddenly collapsed. Dr. A. C. Holt, who was quickly in attendance, later certified that heart failure following angina pectoris from which the deceased had suffered for many years, was the cause of death. His late residence was “Hillcrest,” Hillcrest-road</w:t>
      </w:r>
      <w:r w:rsidR="007702BF">
        <w:rPr>
          <w:rFonts w:cstheme="minorHAnsi"/>
          <w:color w:val="000000"/>
          <w:sz w:val="24"/>
          <w:szCs w:val="24"/>
        </w:rPr>
        <w:t>,</w:t>
      </w:r>
      <w:r w:rsidR="00E8408F" w:rsidRPr="006517A0">
        <w:rPr>
          <w:rFonts w:cstheme="minorHAnsi"/>
          <w:color w:val="000000"/>
          <w:sz w:val="24"/>
          <w:szCs w:val="24"/>
        </w:rPr>
        <w:t xml:space="preserve"> Pennant Hills. He was buried at the Church of England</w:t>
      </w:r>
      <w:r w:rsidR="007702BF">
        <w:rPr>
          <w:rFonts w:cstheme="minorHAnsi"/>
          <w:color w:val="000000"/>
          <w:sz w:val="24"/>
          <w:szCs w:val="24"/>
        </w:rPr>
        <w:t xml:space="preserve"> cemetery</w:t>
      </w:r>
      <w:r w:rsidR="00811B98">
        <w:rPr>
          <w:rFonts w:cstheme="minorHAnsi"/>
          <w:color w:val="000000"/>
          <w:sz w:val="24"/>
          <w:szCs w:val="24"/>
        </w:rPr>
        <w:t>, Carlingford, with his two daughters, Bertha and Amy.</w:t>
      </w:r>
    </w:p>
    <w:p w14:paraId="047FB7E7" w14:textId="45581759" w:rsidR="00E16312" w:rsidRPr="006517A0" w:rsidRDefault="00C2562F" w:rsidP="005868AE">
      <w:pPr>
        <w:spacing w:after="0" w:line="240" w:lineRule="auto"/>
        <w:rPr>
          <w:rFonts w:cstheme="minorHAnsi"/>
          <w:color w:val="000000"/>
          <w:sz w:val="24"/>
          <w:szCs w:val="24"/>
          <w:vertAlign w:val="superscript"/>
        </w:rPr>
      </w:pPr>
      <w:r w:rsidRPr="006517A0">
        <w:rPr>
          <w:rFonts w:cstheme="minorHAnsi"/>
          <w:color w:val="000000"/>
          <w:sz w:val="24"/>
          <w:szCs w:val="24"/>
        </w:rPr>
        <w:t xml:space="preserve">A brother, A. E. </w:t>
      </w:r>
      <w:r w:rsidR="00B1094E">
        <w:rPr>
          <w:rFonts w:cstheme="minorHAnsi"/>
          <w:color w:val="000000"/>
          <w:sz w:val="24"/>
          <w:szCs w:val="24"/>
        </w:rPr>
        <w:t xml:space="preserve">[Arthur Edwin] </w:t>
      </w:r>
      <w:r w:rsidRPr="006517A0">
        <w:rPr>
          <w:rFonts w:cstheme="minorHAnsi"/>
          <w:color w:val="000000"/>
          <w:sz w:val="24"/>
          <w:szCs w:val="24"/>
        </w:rPr>
        <w:t>Boutcher, of Constitution-rd., Dulwich Hill, was also present at the funeral.</w:t>
      </w:r>
      <w:r w:rsidR="006517A0">
        <w:rPr>
          <w:rFonts w:cstheme="minorHAnsi"/>
          <w:color w:val="000000"/>
          <w:sz w:val="24"/>
          <w:szCs w:val="24"/>
          <w:vertAlign w:val="superscript"/>
        </w:rPr>
        <w:t>7</w:t>
      </w:r>
    </w:p>
    <w:p w14:paraId="474CFDA8" w14:textId="77777777" w:rsidR="00E8408F" w:rsidRPr="006517A0" w:rsidRDefault="00E8408F" w:rsidP="005868AE">
      <w:pPr>
        <w:spacing w:after="0" w:line="240" w:lineRule="auto"/>
        <w:rPr>
          <w:rFonts w:cstheme="minorHAnsi"/>
          <w:color w:val="000000"/>
          <w:sz w:val="24"/>
          <w:szCs w:val="24"/>
        </w:rPr>
      </w:pPr>
    </w:p>
    <w:p w14:paraId="40386869" w14:textId="2AD86585" w:rsidR="00C2562F" w:rsidRPr="006517A0" w:rsidRDefault="00C2562F" w:rsidP="00C2562F">
      <w:pPr>
        <w:pStyle w:val="NormalWeb"/>
        <w:spacing w:before="0" w:beforeAutospacing="0" w:after="0" w:afterAutospacing="0"/>
        <w:rPr>
          <w:rFonts w:asciiTheme="minorHAnsi" w:hAnsiTheme="minorHAnsi" w:cstheme="minorHAnsi"/>
          <w:color w:val="000000"/>
          <w:vertAlign w:val="superscript"/>
        </w:rPr>
      </w:pPr>
      <w:r w:rsidRPr="006517A0">
        <w:rPr>
          <w:rFonts w:asciiTheme="minorHAnsi" w:hAnsiTheme="minorHAnsi" w:cstheme="minorHAnsi"/>
          <w:color w:val="000000"/>
        </w:rPr>
        <w:t>On January 24, 1943, at her residence, 7 Constitution Road, Dulwich Hill, Katherine, wife of the late A. I. Boutcher, late chemist, Arncliffe and Beecroft, died in her 93rd year.</w:t>
      </w:r>
      <w:r w:rsidR="00B1094E">
        <w:rPr>
          <w:rFonts w:asciiTheme="minorHAnsi" w:hAnsiTheme="minorHAnsi" w:cstheme="minorHAnsi"/>
          <w:color w:val="000000"/>
        </w:rPr>
        <w:t xml:space="preserve"> Buried at Rookwood Catholic Cemetery.</w:t>
      </w:r>
      <w:r w:rsidR="006517A0">
        <w:rPr>
          <w:rFonts w:asciiTheme="minorHAnsi" w:hAnsiTheme="minorHAnsi" w:cstheme="minorHAnsi"/>
          <w:color w:val="000000"/>
          <w:vertAlign w:val="superscript"/>
        </w:rPr>
        <w:t>8</w:t>
      </w:r>
    </w:p>
    <w:p w14:paraId="6BEFAD21" w14:textId="61B20632" w:rsidR="00ED61E4" w:rsidRPr="006517A0" w:rsidRDefault="00ED61E4" w:rsidP="00ED61E4">
      <w:pPr>
        <w:spacing w:after="0"/>
        <w:rPr>
          <w:rFonts w:cstheme="minorHAnsi"/>
          <w:sz w:val="24"/>
          <w:szCs w:val="24"/>
        </w:rPr>
      </w:pPr>
    </w:p>
    <w:p w14:paraId="5C988923" w14:textId="5C1842CE" w:rsidR="006517A0" w:rsidRDefault="006517A0">
      <w:pPr>
        <w:rPr>
          <w:rFonts w:cstheme="minorHAnsi"/>
          <w:sz w:val="24"/>
          <w:szCs w:val="24"/>
        </w:rPr>
      </w:pPr>
      <w:r>
        <w:rPr>
          <w:rFonts w:cstheme="minorHAnsi"/>
          <w:sz w:val="24"/>
          <w:szCs w:val="24"/>
        </w:rPr>
        <w:br w:type="page"/>
      </w:r>
    </w:p>
    <w:p w14:paraId="774B7DE8" w14:textId="1F0950BB" w:rsidR="00ED61E4" w:rsidRPr="006517A0" w:rsidRDefault="006517A0" w:rsidP="00ED61E4">
      <w:pPr>
        <w:spacing w:after="0"/>
        <w:rPr>
          <w:b/>
          <w:bCs/>
          <w:sz w:val="28"/>
          <w:szCs w:val="28"/>
          <w:u w:val="single"/>
        </w:rPr>
      </w:pPr>
      <w:r w:rsidRPr="006517A0">
        <w:rPr>
          <w:b/>
          <w:bCs/>
          <w:sz w:val="28"/>
          <w:szCs w:val="28"/>
          <w:u w:val="single"/>
        </w:rPr>
        <w:t>Bibliography</w:t>
      </w:r>
    </w:p>
    <w:p w14:paraId="436AD6F9" w14:textId="28C5048B" w:rsidR="006517A0" w:rsidRDefault="006517A0" w:rsidP="00ED61E4">
      <w:pPr>
        <w:spacing w:after="0"/>
        <w:rPr>
          <w:sz w:val="24"/>
          <w:szCs w:val="24"/>
        </w:rPr>
      </w:pPr>
    </w:p>
    <w:p w14:paraId="65D7310E" w14:textId="350AF8E6" w:rsidR="006517A0" w:rsidRPr="00B44719" w:rsidRDefault="006517A0" w:rsidP="00B44719">
      <w:pPr>
        <w:spacing w:after="60"/>
        <w:rPr>
          <w:rFonts w:cstheme="minorHAnsi"/>
          <w:color w:val="000000"/>
        </w:rPr>
      </w:pPr>
      <w:r w:rsidRPr="00B44719">
        <w:rPr>
          <w:rFonts w:cstheme="minorHAnsi"/>
          <w:color w:val="000000"/>
          <w:vertAlign w:val="superscript"/>
        </w:rPr>
        <w:t xml:space="preserve">1 </w:t>
      </w:r>
      <w:r w:rsidRPr="00B44719">
        <w:rPr>
          <w:rFonts w:cstheme="minorHAnsi"/>
          <w:color w:val="000000"/>
        </w:rPr>
        <w:t>NSW Registry of Births Deaths and Marriages</w:t>
      </w:r>
      <w:r w:rsidR="00093374">
        <w:rPr>
          <w:rFonts w:cstheme="minorHAnsi"/>
          <w:color w:val="000000"/>
        </w:rPr>
        <w:t>; Ancestry.com</w:t>
      </w:r>
    </w:p>
    <w:p w14:paraId="0DAC61C1" w14:textId="77777777" w:rsidR="006517A0" w:rsidRPr="00B44719" w:rsidRDefault="006517A0" w:rsidP="00B44719">
      <w:pPr>
        <w:spacing w:after="60"/>
        <w:rPr>
          <w:rFonts w:cstheme="minorHAnsi"/>
          <w:color w:val="000000"/>
        </w:rPr>
      </w:pPr>
      <w:r w:rsidRPr="00B44719">
        <w:rPr>
          <w:rFonts w:cstheme="minorHAnsi"/>
          <w:color w:val="000000"/>
          <w:vertAlign w:val="superscript"/>
        </w:rPr>
        <w:t xml:space="preserve">2 </w:t>
      </w:r>
      <w:r w:rsidRPr="00B44719">
        <w:rPr>
          <w:rFonts w:cstheme="minorHAnsi"/>
          <w:color w:val="000000"/>
        </w:rPr>
        <w:t>NSW Registry of Births Deaths and Marriages</w:t>
      </w:r>
    </w:p>
    <w:p w14:paraId="050DE753" w14:textId="77777777" w:rsidR="006517A0" w:rsidRPr="00B44719" w:rsidRDefault="006517A0" w:rsidP="00B44719">
      <w:pPr>
        <w:spacing w:after="60" w:line="240" w:lineRule="auto"/>
        <w:rPr>
          <w:rFonts w:eastAsia="Times New Roman" w:cstheme="minorHAnsi"/>
          <w:color w:val="000000"/>
          <w:lang w:eastAsia="en-AU"/>
        </w:rPr>
      </w:pPr>
      <w:r w:rsidRPr="00B44719">
        <w:rPr>
          <w:rFonts w:eastAsia="Times New Roman" w:cstheme="minorHAnsi"/>
          <w:color w:val="000000"/>
          <w:vertAlign w:val="superscript"/>
          <w:lang w:eastAsia="en-AU"/>
        </w:rPr>
        <w:t xml:space="preserve">3 </w:t>
      </w:r>
      <w:r w:rsidRPr="00B44719">
        <w:rPr>
          <w:rFonts w:eastAsia="Times New Roman" w:cstheme="minorHAnsi"/>
          <w:color w:val="000000"/>
          <w:lang w:eastAsia="en-AU"/>
        </w:rPr>
        <w:t>NSW Government Gazette, Fri 28 Jan 1898; Government Gazette of the State of NSW, Thu 28 Jan 1904</w:t>
      </w:r>
    </w:p>
    <w:p w14:paraId="449D34C3" w14:textId="77777777" w:rsidR="006517A0" w:rsidRPr="00B44719" w:rsidRDefault="006517A0" w:rsidP="00B44719">
      <w:pPr>
        <w:spacing w:after="60"/>
        <w:rPr>
          <w:rFonts w:cstheme="minorHAnsi"/>
          <w:color w:val="000000"/>
        </w:rPr>
      </w:pPr>
      <w:r w:rsidRPr="00B44719">
        <w:rPr>
          <w:rFonts w:eastAsia="Times New Roman" w:cstheme="minorHAnsi"/>
          <w:color w:val="000000"/>
          <w:vertAlign w:val="superscript"/>
          <w:lang w:eastAsia="en-AU"/>
        </w:rPr>
        <w:t xml:space="preserve">4 </w:t>
      </w:r>
      <w:r w:rsidRPr="00B44719">
        <w:rPr>
          <w:rFonts w:eastAsia="Times New Roman" w:cstheme="minorHAnsi"/>
          <w:color w:val="000000"/>
          <w:lang w:eastAsia="en-AU"/>
        </w:rPr>
        <w:t>Cumberland Argus and Fruitgrowers Advocate</w:t>
      </w:r>
      <w:r w:rsidRPr="00B44719">
        <w:rPr>
          <w:rFonts w:cstheme="minorHAnsi"/>
          <w:color w:val="000000"/>
        </w:rPr>
        <w:t xml:space="preserve">, Sat 17 Dec 1904; </w:t>
      </w:r>
      <w:r w:rsidRPr="00B44719">
        <w:rPr>
          <w:rFonts w:eastAsia="Times New Roman" w:cstheme="minorHAnsi"/>
          <w:color w:val="000000"/>
          <w:lang w:eastAsia="en-AU"/>
        </w:rPr>
        <w:t>Cumberland Argus and Fruitgrowers Advocate</w:t>
      </w:r>
      <w:r w:rsidRPr="00B44719">
        <w:rPr>
          <w:rFonts w:cstheme="minorHAnsi"/>
          <w:color w:val="000000"/>
        </w:rPr>
        <w:t>, Sat 18 Mar 1905</w:t>
      </w:r>
    </w:p>
    <w:p w14:paraId="7235569F" w14:textId="77777777" w:rsidR="006517A0" w:rsidRPr="00B44719" w:rsidRDefault="006517A0" w:rsidP="00B44719">
      <w:pPr>
        <w:spacing w:after="60"/>
        <w:rPr>
          <w:rFonts w:cstheme="minorHAnsi"/>
          <w:color w:val="000000"/>
        </w:rPr>
      </w:pPr>
      <w:r w:rsidRPr="00B44719">
        <w:rPr>
          <w:rFonts w:eastAsia="Times New Roman" w:cstheme="minorHAnsi"/>
          <w:color w:val="000000"/>
          <w:vertAlign w:val="superscript"/>
          <w:lang w:eastAsia="en-AU"/>
        </w:rPr>
        <w:t xml:space="preserve">5 </w:t>
      </w:r>
      <w:r w:rsidRPr="00B44719">
        <w:rPr>
          <w:rFonts w:eastAsia="Times New Roman" w:cstheme="minorHAnsi"/>
          <w:color w:val="000000"/>
          <w:lang w:eastAsia="en-AU"/>
        </w:rPr>
        <w:t>Cumberland Argus and Fruitgrowers Advocate</w:t>
      </w:r>
      <w:r w:rsidRPr="00B44719">
        <w:rPr>
          <w:rFonts w:cstheme="minorHAnsi"/>
          <w:color w:val="000000"/>
        </w:rPr>
        <w:t>, Sat 9 Dec 1905</w:t>
      </w:r>
    </w:p>
    <w:p w14:paraId="23463972" w14:textId="77777777" w:rsidR="006517A0" w:rsidRPr="00B44719" w:rsidRDefault="006517A0" w:rsidP="00B44719">
      <w:pPr>
        <w:spacing w:after="60"/>
        <w:rPr>
          <w:rFonts w:cstheme="minorHAnsi"/>
          <w:color w:val="000000"/>
        </w:rPr>
      </w:pPr>
      <w:r w:rsidRPr="00B44719">
        <w:rPr>
          <w:rFonts w:cstheme="minorHAnsi"/>
          <w:color w:val="000000"/>
          <w:vertAlign w:val="superscript"/>
        </w:rPr>
        <w:t xml:space="preserve">6 </w:t>
      </w:r>
      <w:r w:rsidRPr="00B44719">
        <w:rPr>
          <w:rFonts w:cstheme="minorHAnsi"/>
          <w:color w:val="000000"/>
        </w:rPr>
        <w:t>Sydney Morning Herald, Mon 30 Jul 1917; Sydney Morning Herald, Tue 28 Oct 1919</w:t>
      </w:r>
    </w:p>
    <w:p w14:paraId="74020451" w14:textId="77777777" w:rsidR="006517A0" w:rsidRPr="00B44719" w:rsidRDefault="006517A0" w:rsidP="00B44719">
      <w:pPr>
        <w:spacing w:after="60"/>
        <w:rPr>
          <w:rFonts w:cstheme="minorHAnsi"/>
          <w:color w:val="000000"/>
        </w:rPr>
      </w:pPr>
      <w:r w:rsidRPr="00B44719">
        <w:rPr>
          <w:rFonts w:cstheme="minorHAnsi"/>
          <w:color w:val="000000"/>
          <w:vertAlign w:val="superscript"/>
        </w:rPr>
        <w:t xml:space="preserve">7 </w:t>
      </w:r>
      <w:r w:rsidRPr="00B44719">
        <w:rPr>
          <w:rFonts w:cstheme="minorHAnsi"/>
          <w:color w:val="000000"/>
        </w:rPr>
        <w:t xml:space="preserve">The Sydney Morning Herald, Mon 25 Oct 1920; Daily Telegraph (Sydney, NSW), Mon 25 Oct 1920; </w:t>
      </w:r>
      <w:r w:rsidRPr="00B44719">
        <w:rPr>
          <w:rFonts w:eastAsia="Times New Roman" w:cstheme="minorHAnsi"/>
          <w:color w:val="000000"/>
          <w:lang w:eastAsia="en-AU"/>
        </w:rPr>
        <w:t>Cumberland Argus and Fruitgrowers Advocate</w:t>
      </w:r>
      <w:r w:rsidRPr="00B44719">
        <w:rPr>
          <w:rFonts w:cstheme="minorHAnsi"/>
          <w:color w:val="000000"/>
        </w:rPr>
        <w:t>, Sat 30 Oct 1920</w:t>
      </w:r>
    </w:p>
    <w:p w14:paraId="3B13637B" w14:textId="77777777" w:rsidR="006517A0" w:rsidRDefault="006517A0" w:rsidP="00B44719">
      <w:pPr>
        <w:spacing w:after="0"/>
        <w:rPr>
          <w:rFonts w:cstheme="minorHAnsi"/>
          <w:color w:val="000000"/>
        </w:rPr>
      </w:pPr>
      <w:r w:rsidRPr="00B44719">
        <w:rPr>
          <w:rFonts w:cstheme="minorHAnsi"/>
          <w:color w:val="000000"/>
          <w:vertAlign w:val="superscript"/>
        </w:rPr>
        <w:t xml:space="preserve">8 </w:t>
      </w:r>
      <w:r w:rsidRPr="00B44719">
        <w:rPr>
          <w:rFonts w:cstheme="minorHAnsi"/>
          <w:color w:val="000000"/>
        </w:rPr>
        <w:t>Sydney Morning Herald, Mon 25 Jan 1943</w:t>
      </w:r>
    </w:p>
    <w:p w14:paraId="5D7927B1" w14:textId="77777777" w:rsidR="00B44719" w:rsidRPr="00B44719" w:rsidRDefault="00B44719" w:rsidP="00B44719">
      <w:pPr>
        <w:spacing w:after="0"/>
        <w:rPr>
          <w:rFonts w:cstheme="minorHAnsi"/>
          <w:color w:val="000000"/>
        </w:rPr>
      </w:pPr>
    </w:p>
    <w:p w14:paraId="19C2B1E2" w14:textId="4430D736" w:rsidR="00E357FC" w:rsidRPr="00811B98" w:rsidRDefault="00E357FC" w:rsidP="00B44719">
      <w:pPr>
        <w:spacing w:after="0"/>
      </w:pPr>
      <w:r w:rsidRPr="00811B98">
        <w:rPr>
          <w:b/>
          <w:bCs/>
        </w:rPr>
        <w:t>NOTE</w:t>
      </w:r>
      <w:r w:rsidRPr="00811B98">
        <w:t xml:space="preserve">: Additional information contained within Beecroft Cheltenham History Group </w:t>
      </w:r>
      <w:r w:rsidR="00B44719" w:rsidRPr="00811B98">
        <w:t>book ‘Beecroft and Cheltenham, t</w:t>
      </w:r>
      <w:r w:rsidRPr="00811B98">
        <w:t>he Shaping of a Sydney Community to 1914’.</w:t>
      </w:r>
    </w:p>
    <w:p w14:paraId="536999AD" w14:textId="77777777" w:rsidR="006517A0" w:rsidRDefault="006517A0" w:rsidP="00ED61E4">
      <w:pPr>
        <w:spacing w:after="0"/>
        <w:rPr>
          <w:sz w:val="24"/>
          <w:szCs w:val="24"/>
        </w:rPr>
      </w:pPr>
    </w:p>
    <w:p w14:paraId="657F1386" w14:textId="77777777" w:rsidR="006517A0" w:rsidRDefault="006517A0" w:rsidP="00ED61E4">
      <w:pPr>
        <w:spacing w:after="0"/>
        <w:rPr>
          <w:sz w:val="24"/>
          <w:szCs w:val="24"/>
        </w:rPr>
      </w:pPr>
    </w:p>
    <w:sectPr w:rsidR="006517A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0BE11" w14:textId="77777777" w:rsidR="008174C9" w:rsidRDefault="008174C9" w:rsidP="007702BF">
      <w:pPr>
        <w:spacing w:after="0" w:line="240" w:lineRule="auto"/>
      </w:pPr>
      <w:r>
        <w:separator/>
      </w:r>
    </w:p>
  </w:endnote>
  <w:endnote w:type="continuationSeparator" w:id="0">
    <w:p w14:paraId="4A6ED294" w14:textId="77777777" w:rsidR="008174C9" w:rsidRDefault="008174C9" w:rsidP="0077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82968"/>
      <w:docPartObj>
        <w:docPartGallery w:val="Page Numbers (Bottom of Page)"/>
        <w:docPartUnique/>
      </w:docPartObj>
    </w:sdtPr>
    <w:sdtEndPr>
      <w:rPr>
        <w:noProof/>
      </w:rPr>
    </w:sdtEndPr>
    <w:sdtContent>
      <w:p w14:paraId="23C829AD" w14:textId="2A7F451E" w:rsidR="007834CD" w:rsidRDefault="007834CD">
        <w:pPr>
          <w:pStyle w:val="Footer"/>
          <w:jc w:val="right"/>
        </w:pPr>
        <w:r>
          <w:fldChar w:fldCharType="begin"/>
        </w:r>
        <w:r>
          <w:instrText xml:space="preserve"> PAGE   \* MERGEFORMAT </w:instrText>
        </w:r>
        <w:r>
          <w:fldChar w:fldCharType="separate"/>
        </w:r>
        <w:r w:rsidR="0095684D">
          <w:rPr>
            <w:noProof/>
          </w:rPr>
          <w:t>1</w:t>
        </w:r>
        <w:r>
          <w:rPr>
            <w:noProof/>
          </w:rPr>
          <w:fldChar w:fldCharType="end"/>
        </w:r>
      </w:p>
    </w:sdtContent>
  </w:sdt>
  <w:p w14:paraId="64B125CD" w14:textId="24FB7DCB" w:rsidR="007702BF" w:rsidRDefault="00770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B948D" w14:textId="77777777" w:rsidR="008174C9" w:rsidRDefault="008174C9" w:rsidP="007702BF">
      <w:pPr>
        <w:spacing w:after="0" w:line="240" w:lineRule="auto"/>
      </w:pPr>
      <w:r>
        <w:separator/>
      </w:r>
    </w:p>
  </w:footnote>
  <w:footnote w:type="continuationSeparator" w:id="0">
    <w:p w14:paraId="15636791" w14:textId="77777777" w:rsidR="008174C9" w:rsidRDefault="008174C9" w:rsidP="00770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3D"/>
    <w:rsid w:val="00031351"/>
    <w:rsid w:val="00074A54"/>
    <w:rsid w:val="00093374"/>
    <w:rsid w:val="00122328"/>
    <w:rsid w:val="00196D7E"/>
    <w:rsid w:val="001C003D"/>
    <w:rsid w:val="0046629D"/>
    <w:rsid w:val="005868AE"/>
    <w:rsid w:val="0059001F"/>
    <w:rsid w:val="005C0ED2"/>
    <w:rsid w:val="005D5759"/>
    <w:rsid w:val="006517A0"/>
    <w:rsid w:val="00766E6D"/>
    <w:rsid w:val="007702BF"/>
    <w:rsid w:val="007834CD"/>
    <w:rsid w:val="00811B98"/>
    <w:rsid w:val="008174C9"/>
    <w:rsid w:val="0095684D"/>
    <w:rsid w:val="00B1094E"/>
    <w:rsid w:val="00B247DA"/>
    <w:rsid w:val="00B44719"/>
    <w:rsid w:val="00C2562F"/>
    <w:rsid w:val="00E16312"/>
    <w:rsid w:val="00E357FC"/>
    <w:rsid w:val="00E8408F"/>
    <w:rsid w:val="00ED6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2E74"/>
  <w15:chartTrackingRefBased/>
  <w15:docId w15:val="{CD0E6CD5-0826-4F06-B121-DFBA1B5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E4"/>
  </w:style>
  <w:style w:type="paragraph" w:styleId="Heading2">
    <w:name w:val="heading 2"/>
    <w:basedOn w:val="Normal"/>
    <w:next w:val="Normal"/>
    <w:link w:val="Heading2Char"/>
    <w:uiPriority w:val="9"/>
    <w:unhideWhenUsed/>
    <w:qFormat/>
    <w:rsid w:val="00122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70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BF"/>
  </w:style>
  <w:style w:type="paragraph" w:styleId="Footer">
    <w:name w:val="footer"/>
    <w:basedOn w:val="Normal"/>
    <w:link w:val="FooterChar"/>
    <w:uiPriority w:val="99"/>
    <w:unhideWhenUsed/>
    <w:rsid w:val="00770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BF"/>
  </w:style>
  <w:style w:type="character" w:customStyle="1" w:styleId="Heading2Char">
    <w:name w:val="Heading 2 Char"/>
    <w:basedOn w:val="DefaultParagraphFont"/>
    <w:link w:val="Heading2"/>
    <w:uiPriority w:val="9"/>
    <w:rsid w:val="00122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8</cp:revision>
  <dcterms:created xsi:type="dcterms:W3CDTF">2020-10-15T13:15:00Z</dcterms:created>
  <dcterms:modified xsi:type="dcterms:W3CDTF">2024-05-21T13:33:00Z</dcterms:modified>
</cp:coreProperties>
</file>