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4E6DA" w14:textId="77777777" w:rsidR="0002378F" w:rsidRPr="00187D28" w:rsidRDefault="0002378F" w:rsidP="00187D28">
      <w:pPr>
        <w:pStyle w:val="Heading2"/>
        <w:rPr>
          <w:rFonts w:eastAsia="Times New Roman"/>
          <w:b/>
          <w:bCs/>
          <w:sz w:val="36"/>
          <w:szCs w:val="36"/>
          <w:lang w:eastAsia="en-AU"/>
        </w:rPr>
      </w:pPr>
      <w:r w:rsidRPr="00187D28">
        <w:rPr>
          <w:rFonts w:eastAsia="Times New Roman"/>
          <w:b/>
          <w:bCs/>
          <w:sz w:val="36"/>
          <w:szCs w:val="36"/>
          <w:lang w:eastAsia="en-AU"/>
        </w:rPr>
        <w:t>BLACKWOOD, Ludovic</w:t>
      </w:r>
    </w:p>
    <w:p w14:paraId="418F4D35" w14:textId="4292EFCD" w:rsidR="00637AE3" w:rsidRPr="0002378F" w:rsidRDefault="00637AE3" w:rsidP="0002378F">
      <w:pPr>
        <w:spacing w:after="0"/>
        <w:rPr>
          <w:sz w:val="24"/>
          <w:szCs w:val="24"/>
        </w:rPr>
      </w:pPr>
    </w:p>
    <w:p w14:paraId="1A065715" w14:textId="51D32673" w:rsidR="0002378F" w:rsidRDefault="0002378F" w:rsidP="0002378F">
      <w:pPr>
        <w:spacing w:after="0"/>
        <w:rPr>
          <w:rFonts w:cstheme="minorHAnsi"/>
          <w:sz w:val="24"/>
          <w:szCs w:val="24"/>
        </w:rPr>
      </w:pPr>
      <w:r w:rsidRPr="0087760C">
        <w:rPr>
          <w:rFonts w:cstheme="minorHAnsi"/>
          <w:sz w:val="24"/>
          <w:szCs w:val="24"/>
        </w:rPr>
        <w:t xml:space="preserve">Ludovic Blackwood was born </w:t>
      </w:r>
      <w:r w:rsidR="00613B8F">
        <w:rPr>
          <w:rFonts w:cstheme="minorHAnsi"/>
          <w:sz w:val="24"/>
          <w:szCs w:val="24"/>
        </w:rPr>
        <w:t>27</w:t>
      </w:r>
      <w:r w:rsidR="00613B8F" w:rsidRPr="00613B8F">
        <w:rPr>
          <w:rFonts w:cstheme="minorHAnsi"/>
          <w:sz w:val="24"/>
          <w:szCs w:val="24"/>
          <w:vertAlign w:val="superscript"/>
        </w:rPr>
        <w:t>th</w:t>
      </w:r>
      <w:r w:rsidR="00613B8F">
        <w:rPr>
          <w:rFonts w:cstheme="minorHAnsi"/>
          <w:sz w:val="24"/>
          <w:szCs w:val="24"/>
        </w:rPr>
        <w:t xml:space="preserve"> May</w:t>
      </w:r>
      <w:r w:rsidRPr="0087760C">
        <w:rPr>
          <w:rFonts w:cstheme="minorHAnsi"/>
          <w:sz w:val="24"/>
          <w:szCs w:val="24"/>
        </w:rPr>
        <w:t xml:space="preserve"> 1862</w:t>
      </w:r>
      <w:r w:rsidR="00515DB5" w:rsidRPr="0087760C">
        <w:rPr>
          <w:rFonts w:cstheme="minorHAnsi"/>
          <w:sz w:val="24"/>
          <w:szCs w:val="24"/>
        </w:rPr>
        <w:t>,</w:t>
      </w:r>
      <w:r w:rsidRPr="0087760C">
        <w:rPr>
          <w:rFonts w:cstheme="minorHAnsi"/>
          <w:sz w:val="24"/>
          <w:szCs w:val="24"/>
        </w:rPr>
        <w:t xml:space="preserve"> </w:t>
      </w:r>
      <w:r w:rsidR="00613B8F">
        <w:rPr>
          <w:rFonts w:cstheme="minorHAnsi"/>
          <w:sz w:val="24"/>
          <w:szCs w:val="24"/>
        </w:rPr>
        <w:t xml:space="preserve">at Eastwood, Refrew, Scotland, </w:t>
      </w:r>
      <w:r w:rsidRPr="0087760C">
        <w:rPr>
          <w:rFonts w:cstheme="minorHAnsi"/>
          <w:sz w:val="24"/>
          <w:szCs w:val="24"/>
        </w:rPr>
        <w:t>the son of James &amp; Elizabeth Gatherer Blackwood.</w:t>
      </w:r>
    </w:p>
    <w:p w14:paraId="2A5DD8FC" w14:textId="6D3BEE3A" w:rsidR="001565A9" w:rsidRPr="00613B8F" w:rsidRDefault="001565A9" w:rsidP="0002378F">
      <w:pPr>
        <w:spacing w:after="0"/>
        <w:rPr>
          <w:rFonts w:cstheme="minorHAnsi"/>
          <w:sz w:val="24"/>
          <w:szCs w:val="24"/>
          <w:vertAlign w:val="superscript"/>
        </w:rPr>
      </w:pPr>
      <w:r>
        <w:rPr>
          <w:rFonts w:cstheme="minorHAnsi"/>
          <w:sz w:val="24"/>
          <w:szCs w:val="24"/>
        </w:rPr>
        <w:t>The family came to Australia in the 1860’s.</w:t>
      </w:r>
    </w:p>
    <w:p w14:paraId="009701FA" w14:textId="7554D160" w:rsidR="0002378F" w:rsidRDefault="0002378F" w:rsidP="0002378F">
      <w:pPr>
        <w:spacing w:after="0"/>
        <w:rPr>
          <w:rFonts w:cstheme="minorHAnsi"/>
          <w:sz w:val="24"/>
          <w:szCs w:val="24"/>
        </w:rPr>
      </w:pPr>
    </w:p>
    <w:p w14:paraId="51F14CEE" w14:textId="1A7B4D87" w:rsidR="0002378F" w:rsidRPr="0087760C" w:rsidRDefault="001565A9" w:rsidP="0002378F">
      <w:pPr>
        <w:spacing w:after="0"/>
        <w:rPr>
          <w:rFonts w:cstheme="minorHAnsi"/>
          <w:sz w:val="24"/>
          <w:szCs w:val="24"/>
        </w:rPr>
      </w:pPr>
      <w:r>
        <w:rPr>
          <w:rFonts w:cstheme="minorHAnsi"/>
          <w:sz w:val="24"/>
          <w:szCs w:val="24"/>
        </w:rPr>
        <w:t>Ludovic married presumably in the 1890s (details unknown). His wife, Mary Wilson Blackwood was born c1868</w:t>
      </w:r>
      <w:r w:rsidR="00D16AED">
        <w:rPr>
          <w:rFonts w:cstheme="minorHAnsi"/>
          <w:sz w:val="24"/>
          <w:szCs w:val="24"/>
        </w:rPr>
        <w:t>, the daughter of George McCredie who died in 1903.</w:t>
      </w:r>
      <w:r>
        <w:rPr>
          <w:rFonts w:cstheme="minorHAnsi"/>
          <w:sz w:val="24"/>
          <w:szCs w:val="24"/>
        </w:rPr>
        <w:t xml:space="preserve"> </w:t>
      </w:r>
    </w:p>
    <w:p w14:paraId="4AFFF07D" w14:textId="57B9C972" w:rsidR="0002378F" w:rsidRPr="0087760C" w:rsidRDefault="0002378F" w:rsidP="0002378F">
      <w:pPr>
        <w:spacing w:after="0"/>
        <w:rPr>
          <w:rFonts w:cstheme="minorHAnsi"/>
          <w:sz w:val="24"/>
          <w:szCs w:val="24"/>
        </w:rPr>
      </w:pPr>
    </w:p>
    <w:p w14:paraId="0D71F2AF" w14:textId="7DC6EBFC" w:rsidR="0002378F" w:rsidRPr="0087760C" w:rsidRDefault="0002378F" w:rsidP="0002378F">
      <w:pPr>
        <w:spacing w:after="0"/>
        <w:rPr>
          <w:rFonts w:cstheme="minorHAnsi"/>
          <w:sz w:val="24"/>
          <w:szCs w:val="24"/>
        </w:rPr>
      </w:pPr>
      <w:r w:rsidRPr="0087760C">
        <w:rPr>
          <w:rFonts w:cstheme="minorHAnsi"/>
          <w:sz w:val="24"/>
          <w:szCs w:val="24"/>
        </w:rPr>
        <w:t>Children of the marriage were:</w:t>
      </w:r>
    </w:p>
    <w:p w14:paraId="1B755624" w14:textId="490514F5" w:rsidR="0002378F" w:rsidRPr="0087760C" w:rsidRDefault="0002378F" w:rsidP="00613B8F">
      <w:pPr>
        <w:pStyle w:val="NormalWeb"/>
        <w:numPr>
          <w:ilvl w:val="0"/>
          <w:numId w:val="2"/>
        </w:numPr>
        <w:spacing w:before="0" w:beforeAutospacing="0" w:after="0" w:afterAutospacing="0"/>
        <w:rPr>
          <w:rFonts w:asciiTheme="minorHAnsi" w:hAnsiTheme="minorHAnsi" w:cstheme="minorHAnsi"/>
          <w:color w:val="000000"/>
        </w:rPr>
      </w:pPr>
      <w:r w:rsidRPr="0087760C">
        <w:rPr>
          <w:rFonts w:asciiTheme="minorHAnsi" w:hAnsiTheme="minorHAnsi" w:cstheme="minorHAnsi"/>
          <w:color w:val="000000"/>
        </w:rPr>
        <w:t>James, born 1896, district of Glebe [died 1916]</w:t>
      </w:r>
    </w:p>
    <w:p w14:paraId="7F766516" w14:textId="4DC4787A" w:rsidR="0002378F" w:rsidRPr="0087760C" w:rsidRDefault="0002378F" w:rsidP="00613B8F">
      <w:pPr>
        <w:pStyle w:val="NormalWeb"/>
        <w:numPr>
          <w:ilvl w:val="0"/>
          <w:numId w:val="2"/>
        </w:numPr>
        <w:spacing w:before="0" w:beforeAutospacing="0" w:after="0" w:afterAutospacing="0"/>
        <w:rPr>
          <w:rFonts w:asciiTheme="minorHAnsi" w:hAnsiTheme="minorHAnsi" w:cstheme="minorHAnsi"/>
          <w:color w:val="000000"/>
        </w:rPr>
      </w:pPr>
      <w:r w:rsidRPr="0087760C">
        <w:rPr>
          <w:rFonts w:asciiTheme="minorHAnsi" w:hAnsiTheme="minorHAnsi" w:cstheme="minorHAnsi"/>
          <w:color w:val="000000"/>
        </w:rPr>
        <w:t>Peter G., born 19</w:t>
      </w:r>
      <w:r w:rsidRPr="0087760C">
        <w:rPr>
          <w:rFonts w:asciiTheme="minorHAnsi" w:hAnsiTheme="minorHAnsi" w:cstheme="minorHAnsi"/>
          <w:color w:val="000000"/>
          <w:vertAlign w:val="superscript"/>
        </w:rPr>
        <w:t>th</w:t>
      </w:r>
      <w:r w:rsidRPr="0087760C">
        <w:rPr>
          <w:rFonts w:asciiTheme="minorHAnsi" w:hAnsiTheme="minorHAnsi" w:cstheme="minorHAnsi"/>
          <w:color w:val="000000"/>
        </w:rPr>
        <w:t xml:space="preserve"> February 1900, at the Mains, Glebe Point [died 20</w:t>
      </w:r>
      <w:r w:rsidRPr="0087760C">
        <w:rPr>
          <w:rFonts w:asciiTheme="minorHAnsi" w:hAnsiTheme="minorHAnsi" w:cstheme="minorHAnsi"/>
          <w:color w:val="000000"/>
          <w:vertAlign w:val="superscript"/>
        </w:rPr>
        <w:t>th</w:t>
      </w:r>
      <w:r w:rsidRPr="0087760C">
        <w:rPr>
          <w:rFonts w:asciiTheme="minorHAnsi" w:hAnsiTheme="minorHAnsi" w:cstheme="minorHAnsi"/>
          <w:color w:val="000000"/>
        </w:rPr>
        <w:t xml:space="preserve"> February 1901, at the Mains, Glebe Point]</w:t>
      </w:r>
    </w:p>
    <w:p w14:paraId="7C10FE2A" w14:textId="123E9339" w:rsidR="0002378F" w:rsidRPr="0087760C" w:rsidRDefault="0002378F" w:rsidP="00613B8F">
      <w:pPr>
        <w:pStyle w:val="NormalWeb"/>
        <w:numPr>
          <w:ilvl w:val="0"/>
          <w:numId w:val="2"/>
        </w:numPr>
        <w:spacing w:before="0" w:beforeAutospacing="0" w:after="0" w:afterAutospacing="0"/>
        <w:rPr>
          <w:rFonts w:asciiTheme="minorHAnsi" w:hAnsiTheme="minorHAnsi" w:cstheme="minorHAnsi"/>
          <w:color w:val="000000"/>
        </w:rPr>
      </w:pPr>
      <w:r w:rsidRPr="0087760C">
        <w:rPr>
          <w:rFonts w:asciiTheme="minorHAnsi" w:hAnsiTheme="minorHAnsi" w:cstheme="minorHAnsi"/>
          <w:color w:val="000000"/>
        </w:rPr>
        <w:t>George McCredie, born 11</w:t>
      </w:r>
      <w:r w:rsidRPr="0087760C">
        <w:rPr>
          <w:rFonts w:asciiTheme="minorHAnsi" w:hAnsiTheme="minorHAnsi" w:cstheme="minorHAnsi"/>
          <w:color w:val="000000"/>
          <w:vertAlign w:val="superscript"/>
        </w:rPr>
        <w:t>th</w:t>
      </w:r>
      <w:r w:rsidRPr="0087760C">
        <w:rPr>
          <w:rFonts w:asciiTheme="minorHAnsi" w:hAnsiTheme="minorHAnsi" w:cstheme="minorHAnsi"/>
          <w:color w:val="000000"/>
        </w:rPr>
        <w:t xml:space="preserve"> February 1903, at Boyce-street, Glebe Point [died 1966]</w:t>
      </w:r>
    </w:p>
    <w:p w14:paraId="32F39728" w14:textId="087A6579" w:rsidR="0002378F" w:rsidRPr="0087760C" w:rsidRDefault="0002378F" w:rsidP="00613B8F">
      <w:pPr>
        <w:pStyle w:val="NormalWeb"/>
        <w:numPr>
          <w:ilvl w:val="0"/>
          <w:numId w:val="2"/>
        </w:numPr>
        <w:spacing w:before="0" w:beforeAutospacing="0" w:after="0" w:afterAutospacing="0"/>
        <w:rPr>
          <w:rFonts w:asciiTheme="minorHAnsi" w:hAnsiTheme="minorHAnsi" w:cstheme="minorHAnsi"/>
          <w:color w:val="000000"/>
        </w:rPr>
      </w:pPr>
      <w:r w:rsidRPr="0087760C">
        <w:rPr>
          <w:rFonts w:asciiTheme="minorHAnsi" w:hAnsiTheme="minorHAnsi" w:cstheme="minorHAnsi"/>
          <w:color w:val="000000"/>
        </w:rPr>
        <w:t>Mary Galloway, born 11</w:t>
      </w:r>
      <w:r w:rsidRPr="0087760C">
        <w:rPr>
          <w:rFonts w:asciiTheme="minorHAnsi" w:hAnsiTheme="minorHAnsi" w:cstheme="minorHAnsi"/>
          <w:color w:val="000000"/>
          <w:vertAlign w:val="superscript"/>
        </w:rPr>
        <w:t>th</w:t>
      </w:r>
      <w:r w:rsidRPr="0087760C">
        <w:rPr>
          <w:rFonts w:asciiTheme="minorHAnsi" w:hAnsiTheme="minorHAnsi" w:cstheme="minorHAnsi"/>
          <w:color w:val="000000"/>
        </w:rPr>
        <w:t xml:space="preserve"> March 1905, at the Mains, Boyce-street, Glebe Point [died 1958]</w:t>
      </w:r>
    </w:p>
    <w:p w14:paraId="45FAA3C9" w14:textId="4A5EF0DC" w:rsidR="0002378F" w:rsidRPr="005A5025" w:rsidRDefault="0002378F" w:rsidP="00613B8F">
      <w:pPr>
        <w:pStyle w:val="NormalWeb"/>
        <w:numPr>
          <w:ilvl w:val="0"/>
          <w:numId w:val="2"/>
        </w:numPr>
        <w:spacing w:before="0" w:beforeAutospacing="0" w:after="0" w:afterAutospacing="0"/>
        <w:rPr>
          <w:rFonts w:asciiTheme="minorHAnsi" w:hAnsiTheme="minorHAnsi" w:cstheme="minorHAnsi"/>
          <w:color w:val="000000"/>
          <w:vertAlign w:val="superscript"/>
        </w:rPr>
      </w:pPr>
      <w:r w:rsidRPr="0087760C">
        <w:rPr>
          <w:rFonts w:asciiTheme="minorHAnsi" w:hAnsiTheme="minorHAnsi" w:cstheme="minorHAnsi"/>
          <w:color w:val="000000"/>
        </w:rPr>
        <w:t>Elizabeth Gatherer, born 1907, district of Glebe [died 1968]</w:t>
      </w:r>
      <w:r w:rsidR="005A5025" w:rsidRPr="001565A9">
        <w:rPr>
          <w:rFonts w:asciiTheme="minorHAnsi" w:hAnsiTheme="minorHAnsi" w:cstheme="minorHAnsi"/>
          <w:b/>
          <w:bCs/>
          <w:color w:val="000000"/>
          <w:vertAlign w:val="superscript"/>
        </w:rPr>
        <w:t>1</w:t>
      </w:r>
    </w:p>
    <w:p w14:paraId="5840FC2C" w14:textId="6D7F05D6" w:rsidR="0002378F" w:rsidRPr="0087760C" w:rsidRDefault="0002378F" w:rsidP="0002378F">
      <w:pPr>
        <w:spacing w:after="0" w:line="240" w:lineRule="auto"/>
        <w:rPr>
          <w:rFonts w:eastAsia="Times New Roman" w:cstheme="minorHAnsi"/>
          <w:b/>
          <w:bCs/>
          <w:color w:val="000000"/>
          <w:sz w:val="24"/>
          <w:szCs w:val="24"/>
          <w:lang w:eastAsia="en-AU"/>
        </w:rPr>
      </w:pPr>
    </w:p>
    <w:p w14:paraId="3AC34AC0" w14:textId="55679B89" w:rsidR="0002378F" w:rsidRPr="005A5025" w:rsidRDefault="0002378F" w:rsidP="0002378F">
      <w:pPr>
        <w:spacing w:after="0"/>
        <w:rPr>
          <w:rFonts w:cstheme="minorHAnsi"/>
          <w:sz w:val="24"/>
          <w:szCs w:val="24"/>
          <w:vertAlign w:val="superscript"/>
        </w:rPr>
      </w:pPr>
      <w:r w:rsidRPr="0087760C">
        <w:rPr>
          <w:rFonts w:cstheme="minorHAnsi"/>
          <w:sz w:val="24"/>
          <w:szCs w:val="24"/>
        </w:rPr>
        <w:t>On 4</w:t>
      </w:r>
      <w:r w:rsidRPr="0087760C">
        <w:rPr>
          <w:rFonts w:cstheme="minorHAnsi"/>
          <w:sz w:val="24"/>
          <w:szCs w:val="24"/>
          <w:vertAlign w:val="superscript"/>
        </w:rPr>
        <w:t>th</w:t>
      </w:r>
      <w:r w:rsidRPr="0087760C">
        <w:rPr>
          <w:rFonts w:cstheme="minorHAnsi"/>
          <w:sz w:val="24"/>
          <w:szCs w:val="24"/>
        </w:rPr>
        <w:t xml:space="preserve"> July 1895, </w:t>
      </w:r>
      <w:r w:rsidRPr="0087760C">
        <w:rPr>
          <w:rFonts w:cstheme="minorHAnsi"/>
          <w:color w:val="000000"/>
          <w:sz w:val="24"/>
          <w:szCs w:val="24"/>
        </w:rPr>
        <w:t>at “Ellangowan,” Glebe Point, Elizabeth Gatherer, wife of James Blackwood, late of Pyrmont, died aged 65 years.</w:t>
      </w:r>
      <w:r w:rsidR="005A5025" w:rsidRPr="00FE03B6">
        <w:rPr>
          <w:rFonts w:cstheme="minorHAnsi"/>
          <w:b/>
          <w:bCs/>
          <w:color w:val="000000"/>
          <w:sz w:val="24"/>
          <w:szCs w:val="24"/>
          <w:vertAlign w:val="superscript"/>
        </w:rPr>
        <w:t>2</w:t>
      </w:r>
    </w:p>
    <w:p w14:paraId="2DDECF03" w14:textId="1FB9100C" w:rsidR="0002378F" w:rsidRPr="0087760C" w:rsidRDefault="0002378F" w:rsidP="0002378F">
      <w:pPr>
        <w:spacing w:after="0"/>
        <w:rPr>
          <w:rFonts w:cstheme="minorHAnsi"/>
          <w:sz w:val="24"/>
          <w:szCs w:val="24"/>
        </w:rPr>
      </w:pPr>
    </w:p>
    <w:p w14:paraId="19A94C64" w14:textId="7858ABD0" w:rsidR="0002378F" w:rsidRPr="0087760C" w:rsidRDefault="0002378F" w:rsidP="0002378F">
      <w:pPr>
        <w:spacing w:after="0"/>
        <w:rPr>
          <w:rFonts w:cstheme="minorHAnsi"/>
          <w:sz w:val="24"/>
          <w:szCs w:val="24"/>
        </w:rPr>
      </w:pPr>
      <w:r w:rsidRPr="0087760C">
        <w:rPr>
          <w:rFonts w:cstheme="minorHAnsi"/>
          <w:sz w:val="24"/>
          <w:szCs w:val="24"/>
        </w:rPr>
        <w:t>In March 1904 the future home of Ludovic Blackwood at Pennant Hills/Beecroft was advertised, thus:</w:t>
      </w:r>
    </w:p>
    <w:p w14:paraId="2D70DACB" w14:textId="0220E526" w:rsidR="0002378F" w:rsidRPr="0087760C" w:rsidRDefault="0002378F" w:rsidP="0002378F">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‘PROPERTIES to be submitted by PUBLIC AUCTION THIS DAY, at 11 30 a-m. by HUGH DUFF and CO., at their SALE ROOMS, George-street.</w:t>
      </w:r>
    </w:p>
    <w:p w14:paraId="5D866D18" w14:textId="55FF9089" w:rsidR="0002378F" w:rsidRPr="0087760C" w:rsidRDefault="0002378F" w:rsidP="0002378F">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PENNANT HILLS Altitude 610ft - 7 minutes’ walk from PENNANT HILLS and BEECROFT STATIONS, Maraba, ideal site for Gentleman s Residence, grand elevation, with unrivalled views opp. residence of Judge Fitzhardinge. The land has area of 11 acres, 2 being orchard, 3-acre paddock, and balance timbered land. Carriage drive has been laid out bordered with full grown ornamental trees, park rail fencing, Man’s Cottage of brick, 3 rooms, brick stables,  coach-house, harness room, etc., city water laid on, gas within a few yards</w:t>
      </w:r>
      <w:r w:rsidR="00DE170E">
        <w:rPr>
          <w:rFonts w:eastAsia="Times New Roman" w:cstheme="minorHAnsi"/>
          <w:color w:val="000000"/>
          <w:sz w:val="24"/>
          <w:szCs w:val="24"/>
          <w:lang w:eastAsia="en-AU"/>
        </w:rPr>
        <w:t>.</w:t>
      </w:r>
      <w:r w:rsidRPr="0087760C">
        <w:rPr>
          <w:rFonts w:eastAsia="Times New Roman" w:cstheme="minorHAnsi"/>
          <w:color w:val="000000"/>
          <w:sz w:val="24"/>
          <w:szCs w:val="24"/>
          <w:lang w:eastAsia="en-AU"/>
        </w:rPr>
        <w:t xml:space="preserve"> Title Torrens. Very easy terms.’</w:t>
      </w:r>
    </w:p>
    <w:p w14:paraId="5D4BDA7F" w14:textId="5FB81B77" w:rsidR="0002378F" w:rsidRPr="0087760C" w:rsidRDefault="0002378F" w:rsidP="0002378F">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Several days later the following details of the sale were published, thus:</w:t>
      </w:r>
    </w:p>
    <w:p w14:paraId="669EBAA0" w14:textId="0AC6B15C" w:rsidR="0002378F" w:rsidRPr="0087760C" w:rsidRDefault="0002378F" w:rsidP="0002378F">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‘Pennant Hills.</w:t>
      </w:r>
    </w:p>
    <w:p w14:paraId="726A8A3A" w14:textId="47196223" w:rsidR="0002378F" w:rsidRPr="005A5025" w:rsidRDefault="0002378F" w:rsidP="0002378F">
      <w:pPr>
        <w:spacing w:after="0" w:line="240" w:lineRule="auto"/>
        <w:rPr>
          <w:rFonts w:eastAsia="Times New Roman" w:cstheme="minorHAnsi"/>
          <w:color w:val="000000"/>
          <w:sz w:val="24"/>
          <w:szCs w:val="24"/>
          <w:vertAlign w:val="superscript"/>
          <w:lang w:eastAsia="en-AU"/>
        </w:rPr>
      </w:pPr>
      <w:r w:rsidRPr="0087760C">
        <w:rPr>
          <w:rFonts w:eastAsia="Times New Roman" w:cstheme="minorHAnsi"/>
          <w:color w:val="000000"/>
          <w:sz w:val="24"/>
          <w:szCs w:val="24"/>
          <w:lang w:eastAsia="en-AU"/>
        </w:rPr>
        <w:t>Progress. — Mr. B. O. Orme's property, opposite Judge Fitzhardinge's place, was sold on Thursday by Messr. Hugh Duff and Co., for the sum of £1300, to Mr. Blackwood, who intends erecting a very nice residence thereon.’</w:t>
      </w:r>
      <w:r w:rsidR="005A5025" w:rsidRPr="00FE03B6">
        <w:rPr>
          <w:rFonts w:eastAsia="Times New Roman" w:cstheme="minorHAnsi"/>
          <w:b/>
          <w:bCs/>
          <w:color w:val="000000"/>
          <w:sz w:val="24"/>
          <w:szCs w:val="24"/>
          <w:vertAlign w:val="superscript"/>
          <w:lang w:eastAsia="en-AU"/>
        </w:rPr>
        <w:t>3</w:t>
      </w:r>
    </w:p>
    <w:p w14:paraId="350286E9" w14:textId="530E8621" w:rsidR="0002378F" w:rsidRPr="0087760C" w:rsidRDefault="0002378F" w:rsidP="0002378F">
      <w:pPr>
        <w:spacing w:after="0" w:line="240" w:lineRule="auto"/>
        <w:rPr>
          <w:rFonts w:eastAsia="Times New Roman" w:cstheme="minorHAnsi"/>
          <w:color w:val="000000"/>
          <w:sz w:val="24"/>
          <w:szCs w:val="24"/>
          <w:lang w:eastAsia="en-AU"/>
        </w:rPr>
      </w:pPr>
    </w:p>
    <w:p w14:paraId="09BFA21C" w14:textId="5156C560" w:rsidR="0002378F" w:rsidRPr="0087760C" w:rsidRDefault="0002378F" w:rsidP="0002378F">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In November 1907 it was reported that ‘The fine residence of Mr. Blackwood's is nearing completion. When finished it will be one of the most imposing residences on the northern line.’</w:t>
      </w:r>
    </w:p>
    <w:p w14:paraId="7CA9492A" w14:textId="56477F47" w:rsidR="0002378F" w:rsidRPr="0087760C" w:rsidRDefault="0002378F" w:rsidP="0002378F">
      <w:pPr>
        <w:spacing w:after="0"/>
        <w:rPr>
          <w:rFonts w:cstheme="minorHAnsi"/>
          <w:sz w:val="24"/>
          <w:szCs w:val="24"/>
        </w:rPr>
      </w:pPr>
      <w:r w:rsidRPr="0087760C">
        <w:rPr>
          <w:rFonts w:cstheme="minorHAnsi"/>
          <w:sz w:val="24"/>
          <w:szCs w:val="24"/>
        </w:rPr>
        <w:t>The property “Maraba” consisted of 10 acres 0 roods and 18 perches.</w:t>
      </w:r>
    </w:p>
    <w:p w14:paraId="0FEAAF3F" w14:textId="4CFE97E6" w:rsidR="0002378F" w:rsidRPr="0087760C" w:rsidRDefault="0002378F" w:rsidP="0002378F">
      <w:pPr>
        <w:spacing w:after="0"/>
        <w:rPr>
          <w:rFonts w:cstheme="minorHAnsi"/>
          <w:sz w:val="24"/>
          <w:szCs w:val="24"/>
        </w:rPr>
      </w:pPr>
      <w:r w:rsidRPr="0087760C">
        <w:rPr>
          <w:rFonts w:cstheme="minorHAnsi"/>
          <w:sz w:val="24"/>
          <w:szCs w:val="24"/>
        </w:rPr>
        <w:t>In February 1908 it was reported, thus:</w:t>
      </w:r>
    </w:p>
    <w:p w14:paraId="57978EA8" w14:textId="28F01591" w:rsidR="00D6209E" w:rsidRPr="005A5025" w:rsidRDefault="00D6209E" w:rsidP="00D6209E">
      <w:pPr>
        <w:spacing w:after="0" w:line="240" w:lineRule="auto"/>
        <w:rPr>
          <w:rFonts w:eastAsia="Times New Roman" w:cstheme="minorHAnsi"/>
          <w:color w:val="000000"/>
          <w:sz w:val="24"/>
          <w:szCs w:val="24"/>
          <w:vertAlign w:val="superscript"/>
          <w:lang w:eastAsia="en-AU"/>
        </w:rPr>
      </w:pPr>
      <w:r w:rsidRPr="0087760C">
        <w:rPr>
          <w:rFonts w:eastAsia="Times New Roman" w:cstheme="minorHAnsi"/>
          <w:color w:val="000000"/>
          <w:sz w:val="24"/>
          <w:szCs w:val="24"/>
          <w:lang w:eastAsia="en-AU"/>
        </w:rPr>
        <w:t xml:space="preserve">An imposing two-storey residence, built of brick and stone, has just been completed in Beecroft-road for Mr. Blackwood. It is opposite the residence of Judge Fitzhardinge and is in </w:t>
      </w:r>
      <w:r w:rsidRPr="0087760C">
        <w:rPr>
          <w:rFonts w:eastAsia="Times New Roman" w:cstheme="minorHAnsi"/>
          <w:color w:val="000000"/>
          <w:sz w:val="24"/>
          <w:szCs w:val="24"/>
          <w:lang w:eastAsia="en-AU"/>
        </w:rPr>
        <w:lastRenderedPageBreak/>
        <w:t>splendid addition to the many fine houses in Beecroft.  It was built by Mr. G. Dalton, of Beecroft.</w:t>
      </w:r>
      <w:r w:rsidR="005A5025" w:rsidRPr="00FE03B6">
        <w:rPr>
          <w:rFonts w:eastAsia="Times New Roman" w:cstheme="minorHAnsi"/>
          <w:b/>
          <w:bCs/>
          <w:color w:val="000000"/>
          <w:sz w:val="24"/>
          <w:szCs w:val="24"/>
          <w:vertAlign w:val="superscript"/>
          <w:lang w:eastAsia="en-AU"/>
        </w:rPr>
        <w:t>4</w:t>
      </w:r>
    </w:p>
    <w:p w14:paraId="4241BD54" w14:textId="59D1DFFF" w:rsidR="0002378F" w:rsidRPr="0087760C" w:rsidRDefault="0002378F" w:rsidP="0002378F">
      <w:pPr>
        <w:pStyle w:val="NormalWeb"/>
        <w:spacing w:before="0" w:beforeAutospacing="0" w:after="0" w:afterAutospacing="0"/>
        <w:rPr>
          <w:rFonts w:asciiTheme="minorHAnsi" w:hAnsiTheme="minorHAnsi" w:cstheme="minorHAnsi"/>
          <w:color w:val="000000"/>
        </w:rPr>
      </w:pPr>
    </w:p>
    <w:p w14:paraId="24ABBC29" w14:textId="39DA2665" w:rsidR="00D6209E" w:rsidRPr="005A5025" w:rsidRDefault="00D6209E" w:rsidP="00D6209E">
      <w:pPr>
        <w:spacing w:after="0" w:line="240" w:lineRule="auto"/>
        <w:rPr>
          <w:rFonts w:eastAsia="Times New Roman" w:cstheme="minorHAnsi"/>
          <w:color w:val="000000"/>
          <w:sz w:val="24"/>
          <w:szCs w:val="24"/>
          <w:vertAlign w:val="superscript"/>
          <w:lang w:eastAsia="en-AU"/>
        </w:rPr>
      </w:pPr>
      <w:r w:rsidRPr="0087760C">
        <w:rPr>
          <w:rFonts w:eastAsia="Times New Roman" w:cstheme="minorHAnsi"/>
          <w:color w:val="000000"/>
          <w:sz w:val="24"/>
          <w:szCs w:val="24"/>
          <w:lang w:eastAsia="en-AU"/>
        </w:rPr>
        <w:t xml:space="preserve">In 1912 Ludovic was heavily involved in a business enterprise. Co-operative Proprietary, Ltd., </w:t>
      </w:r>
      <w:r w:rsidR="00DE170E">
        <w:rPr>
          <w:rFonts w:eastAsia="Times New Roman" w:cstheme="minorHAnsi"/>
          <w:color w:val="000000"/>
          <w:sz w:val="24"/>
          <w:szCs w:val="24"/>
          <w:lang w:eastAsia="en-AU"/>
        </w:rPr>
        <w:t xml:space="preserve">which </w:t>
      </w:r>
      <w:r w:rsidRPr="0087760C">
        <w:rPr>
          <w:rFonts w:eastAsia="Times New Roman" w:cstheme="minorHAnsi"/>
          <w:color w:val="000000"/>
          <w:sz w:val="24"/>
          <w:szCs w:val="24"/>
          <w:lang w:eastAsia="en-AU"/>
        </w:rPr>
        <w:t>had a capital of £500,000 In 200,000 preference shares, 250,000 deferred shares, and 80,000 employees' shares, of £1 each. It proposes to carry out the business of co-operative store and general supply company. The directors are Messrs. Ludovic Blackwood and Albert H. Thompson.</w:t>
      </w:r>
      <w:r w:rsidR="005A5025" w:rsidRPr="00FE03B6">
        <w:rPr>
          <w:rFonts w:eastAsia="Times New Roman" w:cstheme="minorHAnsi"/>
          <w:b/>
          <w:bCs/>
          <w:color w:val="000000"/>
          <w:sz w:val="24"/>
          <w:szCs w:val="24"/>
          <w:vertAlign w:val="superscript"/>
          <w:lang w:eastAsia="en-AU"/>
        </w:rPr>
        <w:t>5</w:t>
      </w:r>
    </w:p>
    <w:p w14:paraId="7DBB3CF8" w14:textId="298379CC" w:rsidR="0002378F" w:rsidRPr="0087760C" w:rsidRDefault="0002378F" w:rsidP="0002378F">
      <w:pPr>
        <w:spacing w:after="0" w:line="240" w:lineRule="auto"/>
        <w:rPr>
          <w:rFonts w:eastAsia="Times New Roman" w:cstheme="minorHAnsi"/>
          <w:color w:val="000000"/>
          <w:sz w:val="24"/>
          <w:szCs w:val="24"/>
          <w:lang w:eastAsia="en-AU"/>
        </w:rPr>
      </w:pPr>
    </w:p>
    <w:p w14:paraId="235C9EF3" w14:textId="78B927AC" w:rsidR="004B42BE" w:rsidRPr="0087760C" w:rsidRDefault="004B42BE" w:rsidP="0002378F">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On 6</w:t>
      </w:r>
      <w:r w:rsidRPr="0087760C">
        <w:rPr>
          <w:rFonts w:eastAsia="Times New Roman" w:cstheme="minorHAnsi"/>
          <w:color w:val="000000"/>
          <w:sz w:val="24"/>
          <w:szCs w:val="24"/>
          <w:vertAlign w:val="superscript"/>
          <w:lang w:eastAsia="en-AU"/>
        </w:rPr>
        <w:t>th</w:t>
      </w:r>
      <w:r w:rsidRPr="0087760C">
        <w:rPr>
          <w:rFonts w:eastAsia="Times New Roman" w:cstheme="minorHAnsi"/>
          <w:color w:val="000000"/>
          <w:sz w:val="24"/>
          <w:szCs w:val="24"/>
          <w:lang w:eastAsia="en-AU"/>
        </w:rPr>
        <w:t xml:space="preserve"> November 1916, Ludovic Blackwood’s father, James, died at “Ellangowan,” Glebe Point.</w:t>
      </w:r>
    </w:p>
    <w:p w14:paraId="7233E1F3" w14:textId="2D58BD36" w:rsidR="00B61C47" w:rsidRPr="0087760C" w:rsidRDefault="00B61C47" w:rsidP="0002378F">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James Blackwood devised his house and grounds, “Ellangowan,” Glebe Point, to his son, Ludovic Blackwood, but direct</w:t>
      </w:r>
      <w:r w:rsidR="00DE170E">
        <w:rPr>
          <w:rFonts w:eastAsia="Times New Roman" w:cstheme="minorHAnsi"/>
          <w:color w:val="000000"/>
          <w:sz w:val="24"/>
          <w:szCs w:val="24"/>
          <w:lang w:eastAsia="en-AU"/>
        </w:rPr>
        <w:t>ed</w:t>
      </w:r>
      <w:r w:rsidRPr="0087760C">
        <w:rPr>
          <w:rFonts w:eastAsia="Times New Roman" w:cstheme="minorHAnsi"/>
          <w:color w:val="000000"/>
          <w:sz w:val="24"/>
          <w:szCs w:val="24"/>
          <w:lang w:eastAsia="en-AU"/>
        </w:rPr>
        <w:t xml:space="preserve"> that his unmarried daughter, Agnes Blackwood, shall have a home there as long as she remains unmarried.</w:t>
      </w:r>
    </w:p>
    <w:p w14:paraId="7BA4F314" w14:textId="500864C6" w:rsidR="00B61C47" w:rsidRPr="005A5025" w:rsidRDefault="00B61C47" w:rsidP="00B61C47">
      <w:pPr>
        <w:spacing w:after="0" w:line="240" w:lineRule="auto"/>
        <w:rPr>
          <w:rFonts w:eastAsia="Times New Roman" w:cstheme="minorHAnsi"/>
          <w:color w:val="000000"/>
          <w:sz w:val="24"/>
          <w:szCs w:val="24"/>
          <w:vertAlign w:val="superscript"/>
          <w:lang w:eastAsia="en-AU"/>
        </w:rPr>
      </w:pPr>
      <w:r w:rsidRPr="0087760C">
        <w:rPr>
          <w:rFonts w:eastAsia="Times New Roman" w:cstheme="minorHAnsi"/>
          <w:color w:val="000000"/>
          <w:sz w:val="24"/>
          <w:szCs w:val="24"/>
          <w:lang w:eastAsia="en-AU"/>
        </w:rPr>
        <w:t>‘The estate of the late Mr. James Blackwood, engineer, who lived at Glebe Point, has, for probate purposes, been valued at £56,762. Testator appointed as executors and, trustees Messrs. Ludovic Blackwood, of Glebe Point, and Andrew McCredie, of Ultimo, contractor. He directed in respect of his interest in the firm of James Blackwood and Son, Ltd., that his brother, Ludovic Blackwood, of Auckland, New Zealand; who has the option of purchasing £2500 worth of his (testator's) shares at par might become a director instead of testator. In the event of testator's brother declining this offer the trustees were directed that all testator's shares in the firm and business be divided equally between his daughters, Agnes Blackwood and Susan McCredie, and his son, James Blackwood. All testator's other real and personal estate is to be equally divided between his sons, Ludovic Blackwood, and James Blackwood, and his daughters, Agnes Blackwood and Susan McCredie.’</w:t>
      </w:r>
      <w:r w:rsidR="005A5025" w:rsidRPr="00FE03B6">
        <w:rPr>
          <w:rFonts w:eastAsia="Times New Roman" w:cstheme="minorHAnsi"/>
          <w:b/>
          <w:bCs/>
          <w:color w:val="000000"/>
          <w:sz w:val="24"/>
          <w:szCs w:val="24"/>
          <w:vertAlign w:val="superscript"/>
          <w:lang w:eastAsia="en-AU"/>
        </w:rPr>
        <w:t>6</w:t>
      </w:r>
    </w:p>
    <w:p w14:paraId="2F8D2A87" w14:textId="4B8E84B8" w:rsidR="00BA052F" w:rsidRPr="0087760C" w:rsidRDefault="00BA052F" w:rsidP="00B61C47">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[Susan Faulds, second daughter of James Blackwood, married George McCredie in 1880.]</w:t>
      </w:r>
    </w:p>
    <w:p w14:paraId="70675E6D" w14:textId="7734436E" w:rsidR="00D6209E" w:rsidRPr="0087760C" w:rsidRDefault="00D6209E" w:rsidP="0002378F">
      <w:pPr>
        <w:spacing w:after="0" w:line="240" w:lineRule="auto"/>
        <w:rPr>
          <w:rFonts w:eastAsia="Times New Roman" w:cstheme="minorHAnsi"/>
          <w:color w:val="000000"/>
          <w:sz w:val="24"/>
          <w:szCs w:val="24"/>
          <w:lang w:eastAsia="en-AU"/>
        </w:rPr>
      </w:pPr>
    </w:p>
    <w:p w14:paraId="7EA342DE" w14:textId="2C0EEAB3" w:rsidR="00B61C47" w:rsidRPr="0087760C" w:rsidRDefault="00B61C47" w:rsidP="00B61C47">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On 24</w:t>
      </w:r>
      <w:r w:rsidRPr="0087760C">
        <w:rPr>
          <w:rFonts w:eastAsia="Times New Roman" w:cstheme="minorHAnsi"/>
          <w:color w:val="000000"/>
          <w:sz w:val="24"/>
          <w:szCs w:val="24"/>
          <w:vertAlign w:val="superscript"/>
          <w:lang w:eastAsia="en-AU"/>
        </w:rPr>
        <w:t>th</w:t>
      </w:r>
      <w:r w:rsidRPr="0087760C">
        <w:rPr>
          <w:rFonts w:eastAsia="Times New Roman" w:cstheme="minorHAnsi"/>
          <w:color w:val="000000"/>
          <w:sz w:val="24"/>
          <w:szCs w:val="24"/>
          <w:lang w:eastAsia="en-AU"/>
        </w:rPr>
        <w:t xml:space="preserve"> November 1916 Private James Blackwood, son of Ludovic and Mary Blackwood, of “Maraba,” Pennant Hills, died of wounds on one of the battlefields of France, aged 20 years.  He had enlisted on 19</w:t>
      </w:r>
      <w:r w:rsidRPr="0087760C">
        <w:rPr>
          <w:rFonts w:eastAsia="Times New Roman" w:cstheme="minorHAnsi"/>
          <w:color w:val="000000"/>
          <w:sz w:val="24"/>
          <w:szCs w:val="24"/>
          <w:vertAlign w:val="superscript"/>
          <w:lang w:eastAsia="en-AU"/>
        </w:rPr>
        <w:t>th</w:t>
      </w:r>
      <w:r w:rsidRPr="0087760C">
        <w:rPr>
          <w:rFonts w:eastAsia="Times New Roman" w:cstheme="minorHAnsi"/>
          <w:color w:val="000000"/>
          <w:sz w:val="24"/>
          <w:szCs w:val="24"/>
          <w:lang w:eastAsia="en-AU"/>
        </w:rPr>
        <w:t xml:space="preserve"> August 1915 and embarked on 30</w:t>
      </w:r>
      <w:r w:rsidRPr="0087760C">
        <w:rPr>
          <w:rFonts w:eastAsia="Times New Roman" w:cstheme="minorHAnsi"/>
          <w:color w:val="000000"/>
          <w:sz w:val="24"/>
          <w:szCs w:val="24"/>
          <w:vertAlign w:val="superscript"/>
          <w:lang w:eastAsia="en-AU"/>
        </w:rPr>
        <w:t>th</w:t>
      </w:r>
      <w:r w:rsidRPr="0087760C">
        <w:rPr>
          <w:rFonts w:eastAsia="Times New Roman" w:cstheme="minorHAnsi"/>
          <w:color w:val="000000"/>
          <w:sz w:val="24"/>
          <w:szCs w:val="24"/>
          <w:lang w:eastAsia="en-AU"/>
        </w:rPr>
        <w:t xml:space="preserve"> December 1915 with the 30</w:t>
      </w:r>
      <w:r w:rsidRPr="0087760C">
        <w:rPr>
          <w:rFonts w:eastAsia="Times New Roman" w:cstheme="minorHAnsi"/>
          <w:color w:val="000000"/>
          <w:sz w:val="24"/>
          <w:szCs w:val="24"/>
          <w:vertAlign w:val="superscript"/>
          <w:lang w:eastAsia="en-AU"/>
        </w:rPr>
        <w:t>th</w:t>
      </w:r>
      <w:r w:rsidRPr="0087760C">
        <w:rPr>
          <w:rFonts w:eastAsia="Times New Roman" w:cstheme="minorHAnsi"/>
          <w:color w:val="000000"/>
          <w:sz w:val="24"/>
          <w:szCs w:val="24"/>
          <w:lang w:eastAsia="en-AU"/>
        </w:rPr>
        <w:t xml:space="preserve"> Battalion.  He stood 5’ 10’’ in height and weighed 135lbs.  He was wounded in the arm during the “push</w:t>
      </w:r>
      <w:r w:rsidR="00DE170E">
        <w:rPr>
          <w:rFonts w:eastAsia="Times New Roman" w:cstheme="minorHAnsi"/>
          <w:color w:val="000000"/>
          <w:sz w:val="24"/>
          <w:szCs w:val="24"/>
          <w:lang w:eastAsia="en-AU"/>
        </w:rPr>
        <w:t>.</w:t>
      </w:r>
      <w:r w:rsidRPr="0087760C">
        <w:rPr>
          <w:rFonts w:eastAsia="Times New Roman" w:cstheme="minorHAnsi"/>
          <w:color w:val="000000"/>
          <w:sz w:val="24"/>
          <w:szCs w:val="24"/>
          <w:lang w:eastAsia="en-AU"/>
        </w:rPr>
        <w:t xml:space="preserve">” Recovering from this injury, he went back to the front, and was there for only a short time when he was again wounded, and this time fatally. He was a student at the Sydney University, where he was training for law, when he enlisted and was regarded as a fine, popular young fellow. </w:t>
      </w:r>
    </w:p>
    <w:p w14:paraId="58494406" w14:textId="77777777" w:rsidR="00B61C47" w:rsidRPr="0087760C" w:rsidRDefault="00B61C47" w:rsidP="00B61C47">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 xml:space="preserve">His place of burial is </w:t>
      </w:r>
      <w:r w:rsidRPr="0087760C">
        <w:rPr>
          <w:rFonts w:cstheme="minorHAnsi"/>
          <w:sz w:val="24"/>
          <w:szCs w:val="24"/>
        </w:rPr>
        <w:t>Heilly Station Cemetery (Plot VI, Row D, Grave No. 9), Mericourt-L’Abbe, France</w:t>
      </w:r>
    </w:p>
    <w:p w14:paraId="5BF4104C" w14:textId="62E2A781" w:rsidR="00B61C47" w:rsidRPr="0087760C" w:rsidRDefault="00B61C47" w:rsidP="00B61C47">
      <w:pPr>
        <w:spacing w:after="0" w:line="240" w:lineRule="auto"/>
        <w:rPr>
          <w:rFonts w:eastAsia="Times New Roman" w:cstheme="minorHAnsi"/>
          <w:color w:val="000000"/>
          <w:sz w:val="24"/>
          <w:szCs w:val="24"/>
          <w:lang w:eastAsia="en-AU"/>
        </w:rPr>
      </w:pPr>
      <w:r w:rsidRPr="0087760C">
        <w:rPr>
          <w:rFonts w:eastAsia="Times New Roman" w:cstheme="minorHAnsi"/>
          <w:color w:val="000000"/>
          <w:sz w:val="24"/>
          <w:szCs w:val="24"/>
          <w:lang w:eastAsia="en-AU"/>
        </w:rPr>
        <w:t>In October 1917, ‘in the Estate of JAMES BLACKWOOD, late of Sydney, in the State of New South Wales, a member of the Australian Imperial Forces, deceased, Intestate. - Application will be made after fourteen days from the publication hereof that Administration of the Estate of the above-named deceased may be granted to LUDOVIC BLACKWOOD, of Sydney, Merchant, the father of the said deceased.’</w:t>
      </w:r>
    </w:p>
    <w:p w14:paraId="7E5551C0" w14:textId="7C86C7B7" w:rsidR="00806BFD" w:rsidRPr="005A5025" w:rsidRDefault="00806BFD" w:rsidP="00806BFD">
      <w:pPr>
        <w:spacing w:after="0" w:line="240" w:lineRule="auto"/>
        <w:rPr>
          <w:rFonts w:eastAsia="Times New Roman" w:cstheme="minorHAnsi"/>
          <w:color w:val="000000"/>
          <w:sz w:val="24"/>
          <w:szCs w:val="24"/>
          <w:vertAlign w:val="superscript"/>
          <w:lang w:eastAsia="en-AU"/>
        </w:rPr>
      </w:pPr>
      <w:r w:rsidRPr="0087760C">
        <w:rPr>
          <w:rFonts w:eastAsia="Times New Roman" w:cstheme="minorHAnsi"/>
          <w:color w:val="000000"/>
          <w:sz w:val="24"/>
          <w:szCs w:val="24"/>
          <w:lang w:eastAsia="en-AU"/>
        </w:rPr>
        <w:t xml:space="preserve">In April 1918, in the Supreme Court, McCredie and Another v Commissioner for Stamp Duty, there ‘was an issue directed by the State Full Court by a rule dated August 16 of last year to be tried by his Honour, the parties being Andrew McCredie and Ludovic Blackwood (executors of the will of James Blackwood, deceased) who had appealed against the assessment by the Commissioner of Stamp Duty of the duty payable In respect of the estate of the testator. The question for his Honour's determination was what was the value of 17,326 shares in J. Blackwood and Son, Ltd., for the purposes of stamp duty, the value to be estimated at the price which the shares would fetch if sold In the open market on terms that the purchaser would be entitled to be registered, and would be registered as the holder of the said shares, and would take and hold them, subject to the Articles of Association, Including the articles relating to </w:t>
      </w:r>
      <w:r w:rsidR="00DE170E">
        <w:rPr>
          <w:rFonts w:eastAsia="Times New Roman" w:cstheme="minorHAnsi"/>
          <w:color w:val="000000"/>
          <w:sz w:val="24"/>
          <w:szCs w:val="24"/>
          <w:lang w:eastAsia="en-AU"/>
        </w:rPr>
        <w:t>the</w:t>
      </w:r>
      <w:r w:rsidRPr="0087760C">
        <w:rPr>
          <w:rFonts w:eastAsia="Times New Roman" w:cstheme="minorHAnsi"/>
          <w:color w:val="000000"/>
          <w:sz w:val="24"/>
          <w:szCs w:val="24"/>
          <w:lang w:eastAsia="en-AU"/>
        </w:rPr>
        <w:t xml:space="preserve"> alienation and transfer of the shares of the company. The business in question, which dealt in imported hardware and ironmongery, chiefly for shipping purposes, was originally established some years before 1898 by Ludovic Blackwood. His father, James Blackwood, then joined the business, and from 1899 onwards the concern was carried on as J. Blackwood and Son, Ltd., practically the whole of the shares, with the exception of some 1302, being held by the family. The Memorandum of Association conferred extremely wide powers on the directors, and the Articles of Association were unusually drastic in their provisions to preserve the business as a family concern.’</w:t>
      </w:r>
      <w:r w:rsidR="005A5025" w:rsidRPr="00FE03B6">
        <w:rPr>
          <w:rFonts w:eastAsia="Times New Roman" w:cstheme="minorHAnsi"/>
          <w:b/>
          <w:bCs/>
          <w:color w:val="000000"/>
          <w:sz w:val="24"/>
          <w:szCs w:val="24"/>
          <w:vertAlign w:val="superscript"/>
          <w:lang w:eastAsia="en-AU"/>
        </w:rPr>
        <w:t>7</w:t>
      </w:r>
    </w:p>
    <w:p w14:paraId="6139661E" w14:textId="2A21D80A" w:rsidR="00B61C47" w:rsidRPr="0087760C" w:rsidRDefault="00B61C47" w:rsidP="00B61C47">
      <w:pPr>
        <w:spacing w:after="0" w:line="240" w:lineRule="auto"/>
        <w:rPr>
          <w:rFonts w:eastAsia="Times New Roman" w:cstheme="minorHAnsi"/>
          <w:b/>
          <w:bCs/>
          <w:color w:val="000000"/>
          <w:sz w:val="24"/>
          <w:szCs w:val="24"/>
          <w:lang w:eastAsia="en-AU"/>
        </w:rPr>
      </w:pPr>
    </w:p>
    <w:p w14:paraId="6CB4FC59" w14:textId="5A6FDCDB" w:rsidR="00806BFD" w:rsidRPr="005A5025" w:rsidRDefault="00806BFD" w:rsidP="00806BFD">
      <w:pPr>
        <w:spacing w:after="0" w:line="240" w:lineRule="auto"/>
        <w:rPr>
          <w:rFonts w:eastAsia="Times New Roman" w:cstheme="minorHAnsi"/>
          <w:color w:val="000000"/>
          <w:sz w:val="24"/>
          <w:szCs w:val="24"/>
          <w:vertAlign w:val="superscript"/>
          <w:lang w:eastAsia="en-AU"/>
        </w:rPr>
      </w:pPr>
      <w:r w:rsidRPr="0087760C">
        <w:rPr>
          <w:rFonts w:eastAsia="Times New Roman" w:cstheme="minorHAnsi"/>
          <w:color w:val="000000"/>
          <w:sz w:val="24"/>
          <w:szCs w:val="24"/>
          <w:lang w:eastAsia="en-AU"/>
        </w:rPr>
        <w:t>In July 1930, in the Equity Court, in the affairs of the Property Insurance Co., Ltd., his Honour, by consent of the parties, ordered the removal of the names of certain holders of shares from the register of the company.  These were: George McCredie Blackwood, theatrical artist; Ludovic Blackwood, hardwood merchant; and Elizabeth Gatherer Blackwood, spinster, all of Beecroft-road, Pennant Hills, in respect of 1000 shares each; and Albert Sydney Rothwell Andrews, 1000 shares; and his wife, Sarah Ann Andrews, 200 shares, both of Dulwich Hill.</w:t>
      </w:r>
      <w:r w:rsidR="005A5025" w:rsidRPr="00FE03B6">
        <w:rPr>
          <w:rFonts w:eastAsia="Times New Roman" w:cstheme="minorHAnsi"/>
          <w:b/>
          <w:bCs/>
          <w:color w:val="000000"/>
          <w:sz w:val="24"/>
          <w:szCs w:val="24"/>
          <w:vertAlign w:val="superscript"/>
          <w:lang w:eastAsia="en-AU"/>
        </w:rPr>
        <w:t>8</w:t>
      </w:r>
    </w:p>
    <w:p w14:paraId="7AE53D1D" w14:textId="1B30A226" w:rsidR="004B42BE" w:rsidRPr="0087760C" w:rsidRDefault="004B42BE" w:rsidP="0002378F">
      <w:pPr>
        <w:spacing w:after="0" w:line="240" w:lineRule="auto"/>
        <w:rPr>
          <w:rFonts w:eastAsia="Times New Roman" w:cstheme="minorHAnsi"/>
          <w:color w:val="000000"/>
          <w:sz w:val="24"/>
          <w:szCs w:val="24"/>
          <w:lang w:eastAsia="en-AU"/>
        </w:rPr>
      </w:pPr>
    </w:p>
    <w:p w14:paraId="269EF237" w14:textId="4575BD79" w:rsidR="00806BFD" w:rsidRPr="005A5025" w:rsidRDefault="00806BFD" w:rsidP="00806BFD">
      <w:pPr>
        <w:spacing w:after="0" w:line="240" w:lineRule="auto"/>
        <w:rPr>
          <w:rFonts w:eastAsia="Times New Roman" w:cstheme="minorHAnsi"/>
          <w:color w:val="000000"/>
          <w:sz w:val="24"/>
          <w:szCs w:val="24"/>
          <w:vertAlign w:val="superscript"/>
          <w:lang w:eastAsia="en-AU"/>
        </w:rPr>
      </w:pPr>
      <w:r w:rsidRPr="0087760C">
        <w:rPr>
          <w:rFonts w:eastAsia="Times New Roman" w:cstheme="minorHAnsi"/>
          <w:color w:val="000000"/>
          <w:sz w:val="24"/>
          <w:szCs w:val="24"/>
          <w:lang w:eastAsia="en-AU"/>
        </w:rPr>
        <w:t>On 2</w:t>
      </w:r>
      <w:r w:rsidRPr="0087760C">
        <w:rPr>
          <w:rFonts w:eastAsia="Times New Roman" w:cstheme="minorHAnsi"/>
          <w:color w:val="000000"/>
          <w:sz w:val="24"/>
          <w:szCs w:val="24"/>
          <w:vertAlign w:val="superscript"/>
          <w:lang w:eastAsia="en-AU"/>
        </w:rPr>
        <w:t>nd</w:t>
      </w:r>
      <w:r w:rsidRPr="0087760C">
        <w:rPr>
          <w:rFonts w:eastAsia="Times New Roman" w:cstheme="minorHAnsi"/>
          <w:color w:val="000000"/>
          <w:sz w:val="24"/>
          <w:szCs w:val="24"/>
          <w:lang w:eastAsia="en-AU"/>
        </w:rPr>
        <w:t xml:space="preserve"> July 1939, Ludovic Blackwood, of “Maraba,” Pennant Hills, died aged 77 years.  The funeral left St. Stephen's Presbyterian Church, Macquarie Street. Sydney, for the Presbyterian Cemetery, Rookwood.</w:t>
      </w:r>
      <w:r w:rsidR="005A5025" w:rsidRPr="00FE03B6">
        <w:rPr>
          <w:rFonts w:eastAsia="Times New Roman" w:cstheme="minorHAnsi"/>
          <w:b/>
          <w:bCs/>
          <w:color w:val="000000"/>
          <w:sz w:val="24"/>
          <w:szCs w:val="24"/>
          <w:vertAlign w:val="superscript"/>
          <w:lang w:eastAsia="en-AU"/>
        </w:rPr>
        <w:t>9</w:t>
      </w:r>
    </w:p>
    <w:p w14:paraId="1A823970" w14:textId="1C72FFF5" w:rsidR="00806BFD" w:rsidRPr="0087760C" w:rsidRDefault="00806BFD" w:rsidP="00806BFD">
      <w:pPr>
        <w:spacing w:after="0" w:line="240" w:lineRule="auto"/>
        <w:rPr>
          <w:rFonts w:cstheme="minorHAnsi"/>
          <w:color w:val="000000"/>
          <w:sz w:val="24"/>
          <w:szCs w:val="24"/>
        </w:rPr>
      </w:pPr>
    </w:p>
    <w:p w14:paraId="02D208FD" w14:textId="6526042C" w:rsidR="00B9266D" w:rsidRPr="005A5025" w:rsidRDefault="00B9266D" w:rsidP="00806BFD">
      <w:pPr>
        <w:spacing w:after="0" w:line="240" w:lineRule="auto"/>
        <w:rPr>
          <w:rFonts w:cstheme="minorHAnsi"/>
          <w:color w:val="000000"/>
          <w:sz w:val="24"/>
          <w:szCs w:val="24"/>
          <w:vertAlign w:val="superscript"/>
        </w:rPr>
      </w:pPr>
      <w:r w:rsidRPr="0087760C">
        <w:rPr>
          <w:rFonts w:cstheme="minorHAnsi"/>
          <w:color w:val="000000"/>
          <w:sz w:val="24"/>
          <w:szCs w:val="24"/>
        </w:rPr>
        <w:t>In 1946, Agnes Storie Blackwood, sister of Ludovic (deceased), Susan McCredie (deceased) and James, died in her 89</w:t>
      </w:r>
      <w:r w:rsidRPr="0087760C">
        <w:rPr>
          <w:rFonts w:cstheme="minorHAnsi"/>
          <w:color w:val="000000"/>
          <w:sz w:val="24"/>
          <w:szCs w:val="24"/>
          <w:vertAlign w:val="superscript"/>
        </w:rPr>
        <w:t>th</w:t>
      </w:r>
      <w:r w:rsidRPr="0087760C">
        <w:rPr>
          <w:rFonts w:cstheme="minorHAnsi"/>
          <w:color w:val="000000"/>
          <w:sz w:val="24"/>
          <w:szCs w:val="24"/>
        </w:rPr>
        <w:t xml:space="preserve"> year.</w:t>
      </w:r>
      <w:r w:rsidR="005A5025" w:rsidRPr="00FE03B6">
        <w:rPr>
          <w:rFonts w:cstheme="minorHAnsi"/>
          <w:b/>
          <w:bCs/>
          <w:color w:val="000000"/>
          <w:sz w:val="24"/>
          <w:szCs w:val="24"/>
          <w:vertAlign w:val="superscript"/>
        </w:rPr>
        <w:t>10</w:t>
      </w:r>
    </w:p>
    <w:p w14:paraId="33C9402E" w14:textId="0D85BADC" w:rsidR="00806BFD" w:rsidRPr="0087760C" w:rsidRDefault="00806BFD" w:rsidP="0002378F">
      <w:pPr>
        <w:spacing w:after="0" w:line="240" w:lineRule="auto"/>
        <w:rPr>
          <w:rFonts w:eastAsia="Times New Roman" w:cstheme="minorHAnsi"/>
          <w:color w:val="000000"/>
          <w:sz w:val="24"/>
          <w:szCs w:val="24"/>
          <w:lang w:eastAsia="en-AU"/>
        </w:rPr>
      </w:pPr>
    </w:p>
    <w:p w14:paraId="5E5E38E7" w14:textId="49EB126A" w:rsidR="00B9266D" w:rsidRPr="005A5025" w:rsidRDefault="00B9266D" w:rsidP="0002378F">
      <w:pPr>
        <w:spacing w:after="0" w:line="240" w:lineRule="auto"/>
        <w:rPr>
          <w:rFonts w:eastAsia="Times New Roman" w:cstheme="minorHAnsi"/>
          <w:color w:val="000000"/>
          <w:sz w:val="24"/>
          <w:szCs w:val="24"/>
          <w:vertAlign w:val="superscript"/>
          <w:lang w:eastAsia="en-AU"/>
        </w:rPr>
      </w:pPr>
      <w:r w:rsidRPr="0087760C">
        <w:rPr>
          <w:rFonts w:eastAsia="Times New Roman" w:cstheme="minorHAnsi"/>
          <w:color w:val="000000"/>
          <w:sz w:val="24"/>
          <w:szCs w:val="24"/>
          <w:lang w:eastAsia="en-AU"/>
        </w:rPr>
        <w:t>On 21</w:t>
      </w:r>
      <w:r w:rsidRPr="0087760C">
        <w:rPr>
          <w:rFonts w:eastAsia="Times New Roman" w:cstheme="minorHAnsi"/>
          <w:color w:val="000000"/>
          <w:sz w:val="24"/>
          <w:szCs w:val="24"/>
          <w:vertAlign w:val="superscript"/>
          <w:lang w:eastAsia="en-AU"/>
        </w:rPr>
        <w:t>st</w:t>
      </w:r>
      <w:r w:rsidRPr="0087760C">
        <w:rPr>
          <w:rFonts w:eastAsia="Times New Roman" w:cstheme="minorHAnsi"/>
          <w:color w:val="000000"/>
          <w:sz w:val="24"/>
          <w:szCs w:val="24"/>
          <w:lang w:eastAsia="en-AU"/>
        </w:rPr>
        <w:t xml:space="preserve"> May 1954, Mary Wilson Blackwood</w:t>
      </w:r>
      <w:r w:rsidR="005A5025">
        <w:rPr>
          <w:rFonts w:eastAsia="Times New Roman" w:cstheme="minorHAnsi"/>
          <w:color w:val="000000"/>
          <w:sz w:val="24"/>
          <w:szCs w:val="24"/>
          <w:lang w:eastAsia="en-AU"/>
        </w:rPr>
        <w:t>, widow of Ludovic,</w:t>
      </w:r>
      <w:r w:rsidRPr="0087760C">
        <w:rPr>
          <w:rFonts w:eastAsia="Times New Roman" w:cstheme="minorHAnsi"/>
          <w:color w:val="000000"/>
          <w:sz w:val="24"/>
          <w:szCs w:val="24"/>
          <w:lang w:eastAsia="en-AU"/>
        </w:rPr>
        <w:t xml:space="preserve"> died at her residence, "Maraba," Pennant Hills.</w:t>
      </w:r>
      <w:r w:rsidR="005A5025" w:rsidRPr="00FE03B6">
        <w:rPr>
          <w:rFonts w:eastAsia="Times New Roman" w:cstheme="minorHAnsi"/>
          <w:b/>
          <w:bCs/>
          <w:color w:val="000000"/>
          <w:sz w:val="24"/>
          <w:szCs w:val="24"/>
          <w:vertAlign w:val="superscript"/>
          <w:lang w:eastAsia="en-AU"/>
        </w:rPr>
        <w:t>11</w:t>
      </w:r>
    </w:p>
    <w:p w14:paraId="43EBDFC0" w14:textId="48DC112D" w:rsidR="00B9266D" w:rsidRPr="0087760C" w:rsidRDefault="00B9266D" w:rsidP="0002378F">
      <w:pPr>
        <w:spacing w:after="0" w:line="240" w:lineRule="auto"/>
        <w:rPr>
          <w:rFonts w:eastAsia="Times New Roman" w:cstheme="minorHAnsi"/>
          <w:color w:val="000000"/>
          <w:sz w:val="24"/>
          <w:szCs w:val="24"/>
          <w:lang w:eastAsia="en-AU"/>
        </w:rPr>
      </w:pPr>
    </w:p>
    <w:p w14:paraId="3D8BD4BC" w14:textId="5B383886" w:rsidR="00B9266D" w:rsidRPr="005A5025" w:rsidRDefault="00B9266D" w:rsidP="0002378F">
      <w:pPr>
        <w:spacing w:after="0" w:line="240" w:lineRule="auto"/>
        <w:rPr>
          <w:rFonts w:eastAsia="Times New Roman" w:cstheme="minorHAnsi"/>
          <w:color w:val="000000"/>
          <w:sz w:val="24"/>
          <w:szCs w:val="24"/>
          <w:vertAlign w:val="superscript"/>
          <w:lang w:eastAsia="en-AU"/>
        </w:rPr>
      </w:pPr>
      <w:r w:rsidRPr="0087760C">
        <w:rPr>
          <w:rFonts w:eastAsia="Times New Roman" w:cstheme="minorHAnsi"/>
          <w:color w:val="000000"/>
          <w:sz w:val="24"/>
          <w:szCs w:val="24"/>
          <w:lang w:eastAsia="en-AU"/>
        </w:rPr>
        <w:t>On 21</w:t>
      </w:r>
      <w:r w:rsidRPr="0087760C">
        <w:rPr>
          <w:rFonts w:eastAsia="Times New Roman" w:cstheme="minorHAnsi"/>
          <w:color w:val="000000"/>
          <w:sz w:val="24"/>
          <w:szCs w:val="24"/>
          <w:vertAlign w:val="superscript"/>
          <w:lang w:eastAsia="en-AU"/>
        </w:rPr>
        <w:t>st</w:t>
      </w:r>
      <w:r w:rsidRPr="0087760C">
        <w:rPr>
          <w:rFonts w:eastAsia="Times New Roman" w:cstheme="minorHAnsi"/>
          <w:color w:val="000000"/>
          <w:sz w:val="24"/>
          <w:szCs w:val="24"/>
          <w:lang w:eastAsia="en-AU"/>
        </w:rPr>
        <w:t xml:space="preserve"> April 1968 occurred the death of Ludovic Blackwood’s sister, Elizabeth Gatherer Blackwood, spinster, late of Beecroft.</w:t>
      </w:r>
      <w:r w:rsidR="005A5025" w:rsidRPr="00FE03B6">
        <w:rPr>
          <w:rFonts w:eastAsia="Times New Roman" w:cstheme="minorHAnsi"/>
          <w:b/>
          <w:bCs/>
          <w:color w:val="000000"/>
          <w:sz w:val="24"/>
          <w:szCs w:val="24"/>
          <w:vertAlign w:val="superscript"/>
          <w:lang w:eastAsia="en-AU"/>
        </w:rPr>
        <w:t>12</w:t>
      </w:r>
    </w:p>
    <w:p w14:paraId="003498F8" w14:textId="463E0FFE" w:rsidR="004B42BE" w:rsidRDefault="004B42BE" w:rsidP="0002378F">
      <w:pPr>
        <w:spacing w:after="0" w:line="240" w:lineRule="auto"/>
        <w:rPr>
          <w:rFonts w:eastAsia="Times New Roman" w:cstheme="minorHAnsi"/>
          <w:color w:val="000000"/>
          <w:sz w:val="24"/>
          <w:szCs w:val="24"/>
          <w:lang w:eastAsia="en-AU"/>
        </w:rPr>
      </w:pPr>
    </w:p>
    <w:p w14:paraId="55F86880" w14:textId="606692E9" w:rsidR="00D16AED" w:rsidRDefault="00D16AED">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14:paraId="3605F106" w14:textId="4C3F814E" w:rsidR="0087760C" w:rsidRPr="005A5025" w:rsidRDefault="005A5025" w:rsidP="0002378F">
      <w:pPr>
        <w:spacing w:after="0" w:line="240" w:lineRule="auto"/>
        <w:rPr>
          <w:rFonts w:eastAsia="Times New Roman" w:cstheme="minorHAnsi"/>
          <w:b/>
          <w:bCs/>
          <w:color w:val="000000"/>
          <w:sz w:val="28"/>
          <w:szCs w:val="28"/>
          <w:u w:val="single"/>
          <w:lang w:eastAsia="en-AU"/>
        </w:rPr>
      </w:pPr>
      <w:r w:rsidRPr="005A5025">
        <w:rPr>
          <w:rFonts w:eastAsia="Times New Roman" w:cstheme="minorHAnsi"/>
          <w:b/>
          <w:bCs/>
          <w:color w:val="000000"/>
          <w:sz w:val="28"/>
          <w:szCs w:val="28"/>
          <w:u w:val="single"/>
          <w:lang w:eastAsia="en-AU"/>
        </w:rPr>
        <w:t>Bibliography</w:t>
      </w:r>
    </w:p>
    <w:p w14:paraId="1741A40F" w14:textId="3B506D78" w:rsidR="005A5025" w:rsidRDefault="005A5025" w:rsidP="0002378F">
      <w:pPr>
        <w:spacing w:after="0" w:line="240" w:lineRule="auto"/>
        <w:rPr>
          <w:rFonts w:eastAsia="Times New Roman" w:cstheme="minorHAnsi"/>
          <w:color w:val="000000"/>
          <w:sz w:val="24"/>
          <w:szCs w:val="24"/>
          <w:lang w:eastAsia="en-AU"/>
        </w:rPr>
      </w:pPr>
    </w:p>
    <w:p w14:paraId="7F3B4F4A" w14:textId="77777777" w:rsidR="005A5025" w:rsidRPr="00D16AED" w:rsidRDefault="005A5025" w:rsidP="00D16AED">
      <w:pPr>
        <w:spacing w:after="60" w:line="240" w:lineRule="auto"/>
        <w:rPr>
          <w:rFonts w:eastAsia="Times New Roman" w:cstheme="minorHAnsi"/>
          <w:color w:val="000000"/>
          <w:lang w:eastAsia="en-AU"/>
        </w:rPr>
      </w:pPr>
      <w:r w:rsidRPr="00D16AED">
        <w:rPr>
          <w:rFonts w:cstheme="minorHAnsi"/>
          <w:color w:val="000000"/>
          <w:vertAlign w:val="superscript"/>
        </w:rPr>
        <w:t>1</w:t>
      </w:r>
      <w:r w:rsidRPr="00D16AED">
        <w:rPr>
          <w:rFonts w:cstheme="minorHAnsi"/>
          <w:color w:val="000000"/>
        </w:rPr>
        <w:t xml:space="preserve">NSW Registry of Births, Deaths and Marriages; Daily Telegraph (Sydney, NSW), Saturday 6 Jul 1895; Sydney Morning Herald, Thu 21 Feb 1901; </w:t>
      </w:r>
      <w:r w:rsidRPr="00D16AED">
        <w:rPr>
          <w:rFonts w:eastAsia="Times New Roman" w:cstheme="minorHAnsi"/>
          <w:color w:val="000000"/>
          <w:lang w:eastAsia="en-AU"/>
        </w:rPr>
        <w:t>Sydney Mail and New South Wales Advertiser, Wed 18 Feb 1903; Australian Star (Sydney, NSW), Thu 16 Mar 1905</w:t>
      </w:r>
    </w:p>
    <w:p w14:paraId="23A61C31" w14:textId="77777777" w:rsidR="005A5025" w:rsidRPr="00D16AED" w:rsidRDefault="005A5025" w:rsidP="00D16AED">
      <w:pPr>
        <w:pStyle w:val="NormalWeb"/>
        <w:spacing w:before="0" w:beforeAutospacing="0" w:after="60" w:afterAutospacing="0"/>
        <w:rPr>
          <w:rFonts w:asciiTheme="minorHAnsi" w:hAnsiTheme="minorHAnsi" w:cstheme="minorHAnsi"/>
          <w:color w:val="000000"/>
          <w:sz w:val="22"/>
          <w:szCs w:val="22"/>
        </w:rPr>
      </w:pPr>
      <w:r w:rsidRPr="00D16AED">
        <w:rPr>
          <w:rFonts w:asciiTheme="minorHAnsi" w:hAnsiTheme="minorHAnsi" w:cstheme="minorHAnsi"/>
          <w:color w:val="000000"/>
          <w:sz w:val="22"/>
          <w:szCs w:val="22"/>
          <w:vertAlign w:val="superscript"/>
        </w:rPr>
        <w:t xml:space="preserve">2 </w:t>
      </w:r>
      <w:r w:rsidRPr="00D16AED">
        <w:rPr>
          <w:rFonts w:asciiTheme="minorHAnsi" w:hAnsiTheme="minorHAnsi" w:cstheme="minorHAnsi"/>
          <w:color w:val="000000"/>
          <w:sz w:val="22"/>
          <w:szCs w:val="22"/>
        </w:rPr>
        <w:t>Daily Telegraph (Sydney, NSW), Saturday 6 Jul 1895</w:t>
      </w:r>
    </w:p>
    <w:p w14:paraId="73B6DB4F" w14:textId="77777777" w:rsidR="005A5025" w:rsidRPr="00D16AED" w:rsidRDefault="005A5025" w:rsidP="00D16AED">
      <w:pPr>
        <w:spacing w:after="60" w:line="240" w:lineRule="auto"/>
        <w:rPr>
          <w:rFonts w:eastAsia="Times New Roman" w:cstheme="minorHAnsi"/>
          <w:color w:val="000000"/>
          <w:lang w:eastAsia="en-AU"/>
        </w:rPr>
      </w:pPr>
      <w:r w:rsidRPr="00D16AED">
        <w:rPr>
          <w:rFonts w:cstheme="minorHAnsi"/>
          <w:color w:val="000000"/>
          <w:vertAlign w:val="superscript"/>
        </w:rPr>
        <w:t xml:space="preserve">3 </w:t>
      </w:r>
      <w:r w:rsidRPr="00D16AED">
        <w:rPr>
          <w:rFonts w:cstheme="minorHAnsi"/>
          <w:color w:val="000000"/>
        </w:rPr>
        <w:t xml:space="preserve">Sydney Morning Herald, Thu 17 Mar 1904; </w:t>
      </w:r>
      <w:r w:rsidRPr="00D16AED">
        <w:rPr>
          <w:rFonts w:eastAsia="Times New Roman" w:cstheme="minorHAnsi"/>
          <w:color w:val="000000"/>
          <w:lang w:eastAsia="en-AU"/>
        </w:rPr>
        <w:t>Cumberland Argus and Fruitgrowers Advocate), Sat 19 Mar 1904</w:t>
      </w:r>
    </w:p>
    <w:p w14:paraId="53699DA9" w14:textId="77777777" w:rsidR="005A5025" w:rsidRPr="00D16AED" w:rsidRDefault="005A5025" w:rsidP="00D16AED">
      <w:pPr>
        <w:pStyle w:val="NormalWeb"/>
        <w:spacing w:before="0" w:beforeAutospacing="0" w:after="60" w:afterAutospacing="0"/>
        <w:rPr>
          <w:rFonts w:asciiTheme="minorHAnsi" w:hAnsiTheme="minorHAnsi" w:cstheme="minorHAnsi"/>
          <w:color w:val="000000"/>
          <w:sz w:val="22"/>
          <w:szCs w:val="22"/>
        </w:rPr>
      </w:pPr>
      <w:r w:rsidRPr="00D16AED">
        <w:rPr>
          <w:rFonts w:asciiTheme="minorHAnsi" w:hAnsiTheme="minorHAnsi" w:cstheme="minorHAnsi"/>
          <w:color w:val="000000"/>
          <w:sz w:val="22"/>
          <w:szCs w:val="22"/>
          <w:vertAlign w:val="superscript"/>
        </w:rPr>
        <w:t xml:space="preserve">4 </w:t>
      </w:r>
      <w:r w:rsidRPr="00D16AED">
        <w:rPr>
          <w:rFonts w:asciiTheme="minorHAnsi" w:hAnsiTheme="minorHAnsi" w:cstheme="minorHAnsi"/>
          <w:color w:val="000000"/>
          <w:sz w:val="22"/>
          <w:szCs w:val="22"/>
        </w:rPr>
        <w:t>Cumberland Argus and Fruitgrowers Advocate), Sat 9 Nov 1907; Hornsby Council Ratepayers List 1907; Cumberland Argus and Fruitgrowers Advocate), Sat 15 Feb 1908</w:t>
      </w:r>
    </w:p>
    <w:p w14:paraId="3DB95EFC" w14:textId="77777777" w:rsidR="005A5025" w:rsidRPr="00D16AED" w:rsidRDefault="005A5025" w:rsidP="00D16AED">
      <w:pPr>
        <w:spacing w:after="60" w:line="240" w:lineRule="auto"/>
        <w:rPr>
          <w:rFonts w:eastAsia="Times New Roman" w:cstheme="minorHAnsi"/>
          <w:color w:val="000000"/>
          <w:lang w:eastAsia="en-AU"/>
        </w:rPr>
      </w:pPr>
      <w:r w:rsidRPr="00D16AED">
        <w:rPr>
          <w:rFonts w:eastAsia="Times New Roman" w:cstheme="minorHAnsi"/>
          <w:color w:val="000000"/>
          <w:vertAlign w:val="superscript"/>
          <w:lang w:eastAsia="en-AU"/>
        </w:rPr>
        <w:t xml:space="preserve">5 </w:t>
      </w:r>
      <w:r w:rsidRPr="00D16AED">
        <w:rPr>
          <w:rFonts w:eastAsia="Times New Roman" w:cstheme="minorHAnsi"/>
          <w:color w:val="000000"/>
          <w:lang w:eastAsia="en-AU"/>
        </w:rPr>
        <w:t>Sydney Morning Herald, Wed 4 Sep 1912</w:t>
      </w:r>
    </w:p>
    <w:p w14:paraId="727E417B" w14:textId="77777777" w:rsidR="005A5025" w:rsidRPr="00D16AED" w:rsidRDefault="005A5025" w:rsidP="00D16AED">
      <w:pPr>
        <w:spacing w:after="60" w:line="240" w:lineRule="auto"/>
        <w:rPr>
          <w:rFonts w:eastAsia="Times New Roman" w:cstheme="minorHAnsi"/>
          <w:color w:val="000000"/>
          <w:lang w:eastAsia="en-AU"/>
        </w:rPr>
      </w:pPr>
      <w:r w:rsidRPr="00D16AED">
        <w:rPr>
          <w:rFonts w:eastAsia="Times New Roman" w:cstheme="minorHAnsi"/>
          <w:color w:val="000000"/>
          <w:vertAlign w:val="superscript"/>
          <w:lang w:eastAsia="en-AU"/>
        </w:rPr>
        <w:t xml:space="preserve">6 </w:t>
      </w:r>
      <w:r w:rsidRPr="00D16AED">
        <w:rPr>
          <w:rFonts w:eastAsia="Times New Roman" w:cstheme="minorHAnsi"/>
          <w:color w:val="000000"/>
          <w:lang w:eastAsia="en-AU"/>
        </w:rPr>
        <w:t>Sun (Sydney, NSW), Tue 16 Jan 1917; Farmer and Settler (Sydney, NSW), Tue 6 Mar 1917</w:t>
      </w:r>
    </w:p>
    <w:p w14:paraId="36518026" w14:textId="77777777" w:rsidR="005A5025" w:rsidRPr="00D16AED" w:rsidRDefault="005A5025" w:rsidP="00D16AED">
      <w:pPr>
        <w:spacing w:after="60" w:line="240" w:lineRule="auto"/>
        <w:rPr>
          <w:rFonts w:eastAsia="Times New Roman" w:cstheme="minorHAnsi"/>
          <w:color w:val="000000"/>
          <w:lang w:eastAsia="en-AU"/>
        </w:rPr>
      </w:pPr>
      <w:r w:rsidRPr="00D16AED">
        <w:rPr>
          <w:rFonts w:eastAsia="Times New Roman" w:cstheme="minorHAnsi"/>
          <w:color w:val="000000"/>
          <w:vertAlign w:val="superscript"/>
          <w:lang w:eastAsia="en-AU"/>
        </w:rPr>
        <w:t xml:space="preserve">7 </w:t>
      </w:r>
      <w:r w:rsidRPr="00D16AED">
        <w:rPr>
          <w:rFonts w:eastAsia="Times New Roman" w:cstheme="minorHAnsi"/>
          <w:color w:val="000000"/>
          <w:lang w:eastAsia="en-AU"/>
        </w:rPr>
        <w:t>Cumberland Argus and Fruitgrowers Advocate, Sat 30 Dec 1916; Australian War Memorial records; Sydney Morning Herald, Sat 6 Oct 1917; Sydney Morning Herald, Fri 5 Apr 1918</w:t>
      </w:r>
    </w:p>
    <w:p w14:paraId="0210157B" w14:textId="77777777" w:rsidR="005A5025" w:rsidRPr="00D16AED" w:rsidRDefault="005A5025" w:rsidP="00D16AED">
      <w:pPr>
        <w:spacing w:after="60" w:line="240" w:lineRule="auto"/>
        <w:rPr>
          <w:rFonts w:eastAsia="Times New Roman" w:cstheme="minorHAnsi"/>
          <w:color w:val="000000"/>
          <w:lang w:eastAsia="en-AU"/>
        </w:rPr>
      </w:pPr>
      <w:r w:rsidRPr="00D16AED">
        <w:rPr>
          <w:rFonts w:eastAsia="Times New Roman" w:cstheme="minorHAnsi"/>
          <w:color w:val="000000"/>
          <w:vertAlign w:val="superscript"/>
          <w:lang w:eastAsia="en-AU"/>
        </w:rPr>
        <w:t xml:space="preserve">8 </w:t>
      </w:r>
      <w:r w:rsidRPr="00D16AED">
        <w:rPr>
          <w:rFonts w:eastAsia="Times New Roman" w:cstheme="minorHAnsi"/>
          <w:color w:val="000000"/>
          <w:lang w:eastAsia="en-AU"/>
        </w:rPr>
        <w:t>Sydney Morning Herald, Tue 1 Jul 1930</w:t>
      </w:r>
    </w:p>
    <w:p w14:paraId="5D062697" w14:textId="77777777" w:rsidR="00647DAC" w:rsidRPr="00D16AED" w:rsidRDefault="00647DAC" w:rsidP="00D16AED">
      <w:pPr>
        <w:spacing w:after="60" w:line="240" w:lineRule="auto"/>
        <w:rPr>
          <w:rFonts w:cstheme="minorHAnsi"/>
          <w:color w:val="000000"/>
        </w:rPr>
      </w:pPr>
      <w:r w:rsidRPr="00D16AED">
        <w:rPr>
          <w:rFonts w:cstheme="minorHAnsi"/>
          <w:color w:val="000000"/>
          <w:vertAlign w:val="superscript"/>
        </w:rPr>
        <w:t xml:space="preserve">9 </w:t>
      </w:r>
      <w:r w:rsidRPr="00D16AED">
        <w:rPr>
          <w:rFonts w:cstheme="minorHAnsi"/>
          <w:color w:val="000000"/>
        </w:rPr>
        <w:t>Sydney Morning Herald, Mon 3 Jul 1939; Sydney Morning Herald, Tue 4 Jul 1939</w:t>
      </w:r>
    </w:p>
    <w:p w14:paraId="2DDCAEBA" w14:textId="77777777" w:rsidR="00647DAC" w:rsidRPr="00D16AED" w:rsidRDefault="00647DAC" w:rsidP="00D16AED">
      <w:pPr>
        <w:spacing w:after="60" w:line="240" w:lineRule="auto"/>
        <w:rPr>
          <w:rFonts w:cstheme="minorHAnsi"/>
          <w:color w:val="000000"/>
        </w:rPr>
      </w:pPr>
      <w:r w:rsidRPr="00D16AED">
        <w:rPr>
          <w:rFonts w:cstheme="minorHAnsi"/>
          <w:color w:val="000000"/>
          <w:vertAlign w:val="superscript"/>
        </w:rPr>
        <w:t xml:space="preserve">10 </w:t>
      </w:r>
      <w:r w:rsidRPr="00D16AED">
        <w:rPr>
          <w:rFonts w:cstheme="minorHAnsi"/>
          <w:color w:val="000000"/>
        </w:rPr>
        <w:t>Sydney Morning Herald, Tue 17 Sep 1946</w:t>
      </w:r>
    </w:p>
    <w:p w14:paraId="43ED6E44" w14:textId="77777777" w:rsidR="00647DAC" w:rsidRPr="00D16AED" w:rsidRDefault="00647DAC" w:rsidP="00D16AED">
      <w:pPr>
        <w:spacing w:after="60" w:line="240" w:lineRule="auto"/>
        <w:rPr>
          <w:rFonts w:eastAsia="Times New Roman" w:cstheme="minorHAnsi"/>
          <w:color w:val="000000"/>
          <w:lang w:eastAsia="en-AU"/>
        </w:rPr>
      </w:pPr>
      <w:r w:rsidRPr="00D16AED">
        <w:rPr>
          <w:rFonts w:eastAsia="Times New Roman" w:cstheme="minorHAnsi"/>
          <w:color w:val="000000"/>
          <w:vertAlign w:val="superscript"/>
          <w:lang w:eastAsia="en-AU"/>
        </w:rPr>
        <w:t xml:space="preserve">11 </w:t>
      </w:r>
      <w:r w:rsidRPr="00D16AED">
        <w:rPr>
          <w:rFonts w:eastAsia="Times New Roman" w:cstheme="minorHAnsi"/>
          <w:color w:val="000000"/>
          <w:lang w:eastAsia="en-AU"/>
        </w:rPr>
        <w:t>Sydney Morning Herald, Mon 24 May 1954</w:t>
      </w:r>
    </w:p>
    <w:p w14:paraId="10895B91" w14:textId="77777777" w:rsidR="00647DAC" w:rsidRPr="00D16AED" w:rsidRDefault="00647DAC" w:rsidP="00D16AED">
      <w:pPr>
        <w:spacing w:after="60" w:line="240" w:lineRule="auto"/>
        <w:rPr>
          <w:rFonts w:eastAsia="Times New Roman" w:cstheme="minorHAnsi"/>
          <w:color w:val="000000"/>
          <w:lang w:eastAsia="en-AU"/>
        </w:rPr>
      </w:pPr>
      <w:r w:rsidRPr="00D16AED">
        <w:rPr>
          <w:rFonts w:eastAsia="Times New Roman" w:cstheme="minorHAnsi"/>
          <w:color w:val="000000"/>
          <w:vertAlign w:val="superscript"/>
          <w:lang w:eastAsia="en-AU"/>
        </w:rPr>
        <w:t xml:space="preserve">12 </w:t>
      </w:r>
      <w:r w:rsidRPr="00D16AED">
        <w:rPr>
          <w:rFonts w:eastAsia="Times New Roman" w:cstheme="minorHAnsi"/>
          <w:color w:val="000000"/>
          <w:lang w:eastAsia="en-AU"/>
        </w:rPr>
        <w:t>Government Gazette of the State of NSW, Fri 25 Oct 1968</w:t>
      </w:r>
    </w:p>
    <w:p w14:paraId="17847029" w14:textId="7EE87C48" w:rsidR="005A5025" w:rsidRPr="00D16AED" w:rsidRDefault="005A5025" w:rsidP="00D16AED">
      <w:pPr>
        <w:spacing w:after="0" w:line="240" w:lineRule="auto"/>
        <w:rPr>
          <w:rFonts w:eastAsia="Times New Roman" w:cstheme="minorHAnsi"/>
          <w:color w:val="000000"/>
          <w:lang w:eastAsia="en-AU"/>
        </w:rPr>
      </w:pPr>
    </w:p>
    <w:p w14:paraId="451190E3" w14:textId="6ED7C805" w:rsidR="003438A1" w:rsidRPr="00D16AED" w:rsidRDefault="003438A1" w:rsidP="00D16AED">
      <w:pPr>
        <w:spacing w:after="0"/>
      </w:pPr>
      <w:r w:rsidRPr="00D16AED">
        <w:rPr>
          <w:b/>
          <w:bCs/>
        </w:rPr>
        <w:t>NOTE</w:t>
      </w:r>
      <w:r w:rsidRPr="00D16AED">
        <w:t xml:space="preserve">: Additional information contained within Beecroft Cheltenham History Group website and </w:t>
      </w:r>
      <w:r w:rsidR="00DD7A7B">
        <w:t>book ‘Beecroft and Cheltenham, t</w:t>
      </w:r>
      <w:bookmarkStart w:id="0" w:name="_GoBack"/>
      <w:bookmarkEnd w:id="0"/>
      <w:r w:rsidRPr="00D16AED">
        <w:t>he Shaping of a Sydney Community to 1914’.</w:t>
      </w:r>
    </w:p>
    <w:p w14:paraId="37F4E173" w14:textId="77777777" w:rsidR="00647DAC" w:rsidRPr="00D16AED" w:rsidRDefault="00647DAC" w:rsidP="00D16AED">
      <w:pPr>
        <w:spacing w:after="0" w:line="240" w:lineRule="auto"/>
        <w:rPr>
          <w:rFonts w:eastAsia="Times New Roman" w:cstheme="minorHAnsi"/>
          <w:color w:val="000000"/>
          <w:lang w:eastAsia="en-AU"/>
        </w:rPr>
      </w:pPr>
    </w:p>
    <w:p w14:paraId="5CF886F1" w14:textId="12311B36" w:rsidR="00647DAC" w:rsidRPr="00D16AED" w:rsidRDefault="00647DAC" w:rsidP="00D16AED">
      <w:pPr>
        <w:spacing w:after="120" w:line="240" w:lineRule="auto"/>
        <w:rPr>
          <w:rFonts w:eastAsia="Times New Roman" w:cstheme="minorHAnsi"/>
          <w:b/>
          <w:bCs/>
          <w:color w:val="000000"/>
          <w:u w:val="single"/>
          <w:lang w:eastAsia="en-AU"/>
        </w:rPr>
      </w:pPr>
      <w:r w:rsidRPr="00D16AED">
        <w:rPr>
          <w:rFonts w:eastAsia="Times New Roman" w:cstheme="minorHAnsi"/>
          <w:b/>
          <w:bCs/>
          <w:color w:val="000000"/>
          <w:u w:val="single"/>
          <w:lang w:eastAsia="en-AU"/>
        </w:rPr>
        <w:t>Further References:</w:t>
      </w:r>
    </w:p>
    <w:p w14:paraId="19CBA937" w14:textId="35BBC104" w:rsidR="00647DAC" w:rsidRPr="00D16AED" w:rsidRDefault="00647DAC" w:rsidP="00D16AED">
      <w:pPr>
        <w:spacing w:after="0" w:line="240" w:lineRule="auto"/>
        <w:rPr>
          <w:rFonts w:eastAsia="Times New Roman" w:cstheme="minorHAnsi"/>
          <w:color w:val="000000"/>
          <w:lang w:eastAsia="en-AU"/>
        </w:rPr>
      </w:pPr>
      <w:r w:rsidRPr="00D16AED">
        <w:rPr>
          <w:rFonts w:eastAsia="Times New Roman" w:cstheme="minorHAnsi"/>
          <w:color w:val="000000"/>
          <w:lang w:eastAsia="en-AU"/>
        </w:rPr>
        <w:t>‘Houses of Hornsby Shire Vol. 1 The Large Houses 1886-1926’ by Helen Barker and May Elven</w:t>
      </w:r>
    </w:p>
    <w:p w14:paraId="740444A3" w14:textId="77777777" w:rsidR="005A5025" w:rsidRPr="00D16AED" w:rsidRDefault="005A5025" w:rsidP="00D16AED">
      <w:pPr>
        <w:spacing w:after="0" w:line="240" w:lineRule="auto"/>
        <w:rPr>
          <w:rFonts w:eastAsia="Times New Roman" w:cstheme="minorHAnsi"/>
          <w:color w:val="000000"/>
          <w:lang w:eastAsia="en-AU"/>
        </w:rPr>
      </w:pPr>
    </w:p>
    <w:p w14:paraId="69B832ED" w14:textId="77777777" w:rsidR="0002378F" w:rsidRPr="00D16AED" w:rsidRDefault="0002378F" w:rsidP="00D16AED">
      <w:pPr>
        <w:spacing w:after="0"/>
      </w:pPr>
    </w:p>
    <w:p w14:paraId="1EB50D7A" w14:textId="77777777" w:rsidR="0002378F" w:rsidRPr="0002378F" w:rsidRDefault="0002378F" w:rsidP="0002378F">
      <w:pPr>
        <w:spacing w:after="0"/>
        <w:rPr>
          <w:sz w:val="24"/>
          <w:szCs w:val="24"/>
        </w:rPr>
      </w:pPr>
    </w:p>
    <w:p w14:paraId="4F8609C2" w14:textId="77777777" w:rsidR="0002378F" w:rsidRPr="0002378F" w:rsidRDefault="0002378F" w:rsidP="0002378F">
      <w:pPr>
        <w:spacing w:after="0"/>
        <w:rPr>
          <w:sz w:val="24"/>
          <w:szCs w:val="24"/>
        </w:rPr>
      </w:pPr>
    </w:p>
    <w:sectPr w:rsidR="0002378F" w:rsidRPr="000237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7D1BF" w14:textId="77777777" w:rsidR="008D56F3" w:rsidRDefault="008D56F3" w:rsidP="00BD049A">
      <w:pPr>
        <w:spacing w:after="0" w:line="240" w:lineRule="auto"/>
      </w:pPr>
      <w:r>
        <w:separator/>
      </w:r>
    </w:p>
  </w:endnote>
  <w:endnote w:type="continuationSeparator" w:id="0">
    <w:p w14:paraId="062F1DD9" w14:textId="77777777" w:rsidR="008D56F3" w:rsidRDefault="008D56F3" w:rsidP="00BD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065399"/>
      <w:docPartObj>
        <w:docPartGallery w:val="Page Numbers (Bottom of Page)"/>
        <w:docPartUnique/>
      </w:docPartObj>
    </w:sdtPr>
    <w:sdtEndPr>
      <w:rPr>
        <w:noProof/>
      </w:rPr>
    </w:sdtEndPr>
    <w:sdtContent>
      <w:p w14:paraId="11DEF90B" w14:textId="3F1DEE7B" w:rsidR="00FE03B6" w:rsidRDefault="00FE03B6">
        <w:pPr>
          <w:pStyle w:val="Footer"/>
          <w:jc w:val="right"/>
        </w:pPr>
        <w:r>
          <w:fldChar w:fldCharType="begin"/>
        </w:r>
        <w:r>
          <w:instrText xml:space="preserve"> PAGE   \* MERGEFORMAT </w:instrText>
        </w:r>
        <w:r>
          <w:fldChar w:fldCharType="separate"/>
        </w:r>
        <w:r w:rsidR="00DD7A7B">
          <w:rPr>
            <w:noProof/>
          </w:rPr>
          <w:t>1</w:t>
        </w:r>
        <w:r>
          <w:rPr>
            <w:noProof/>
          </w:rPr>
          <w:fldChar w:fldCharType="end"/>
        </w:r>
      </w:p>
    </w:sdtContent>
  </w:sdt>
  <w:p w14:paraId="594EE8AD" w14:textId="4231CA44" w:rsidR="00BD049A" w:rsidRDefault="00BD0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55969" w14:textId="77777777" w:rsidR="008D56F3" w:rsidRDefault="008D56F3" w:rsidP="00BD049A">
      <w:pPr>
        <w:spacing w:after="0" w:line="240" w:lineRule="auto"/>
      </w:pPr>
      <w:r>
        <w:separator/>
      </w:r>
    </w:p>
  </w:footnote>
  <w:footnote w:type="continuationSeparator" w:id="0">
    <w:p w14:paraId="1B5AFD0C" w14:textId="77777777" w:rsidR="008D56F3" w:rsidRDefault="008D56F3" w:rsidP="00BD0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F455C"/>
    <w:multiLevelType w:val="hybridMultilevel"/>
    <w:tmpl w:val="15C6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C7462E"/>
    <w:multiLevelType w:val="hybridMultilevel"/>
    <w:tmpl w:val="4D284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5B"/>
    <w:rsid w:val="0002378F"/>
    <w:rsid w:val="00076BE3"/>
    <w:rsid w:val="000A4D47"/>
    <w:rsid w:val="000D00D7"/>
    <w:rsid w:val="00121889"/>
    <w:rsid w:val="001565A9"/>
    <w:rsid w:val="00187D28"/>
    <w:rsid w:val="003438A1"/>
    <w:rsid w:val="004B42BE"/>
    <w:rsid w:val="0050523F"/>
    <w:rsid w:val="00515DB5"/>
    <w:rsid w:val="005A5025"/>
    <w:rsid w:val="00613B8F"/>
    <w:rsid w:val="00637335"/>
    <w:rsid w:val="00637AE3"/>
    <w:rsid w:val="00647DAC"/>
    <w:rsid w:val="00723124"/>
    <w:rsid w:val="00806BFD"/>
    <w:rsid w:val="0087760C"/>
    <w:rsid w:val="008D56F3"/>
    <w:rsid w:val="0091405B"/>
    <w:rsid w:val="009B2AE8"/>
    <w:rsid w:val="00A341A7"/>
    <w:rsid w:val="00B128E4"/>
    <w:rsid w:val="00B61C47"/>
    <w:rsid w:val="00B9266D"/>
    <w:rsid w:val="00B96234"/>
    <w:rsid w:val="00BA052F"/>
    <w:rsid w:val="00BD049A"/>
    <w:rsid w:val="00C70C31"/>
    <w:rsid w:val="00D16AED"/>
    <w:rsid w:val="00D6209E"/>
    <w:rsid w:val="00D9670D"/>
    <w:rsid w:val="00DD7A7B"/>
    <w:rsid w:val="00DE170E"/>
    <w:rsid w:val="00E657E9"/>
    <w:rsid w:val="00F120A9"/>
    <w:rsid w:val="00F60D55"/>
    <w:rsid w:val="00FE0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26D2"/>
  <w15:chartTrackingRefBased/>
  <w15:docId w15:val="{F6277017-563D-4DF4-8441-56BB4ABF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78F"/>
  </w:style>
  <w:style w:type="paragraph" w:styleId="Heading2">
    <w:name w:val="heading 2"/>
    <w:basedOn w:val="Normal"/>
    <w:next w:val="Normal"/>
    <w:link w:val="Heading2Char"/>
    <w:uiPriority w:val="9"/>
    <w:unhideWhenUsed/>
    <w:qFormat/>
    <w:rsid w:val="004B42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37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4B42B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D0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49A"/>
  </w:style>
  <w:style w:type="paragraph" w:styleId="Footer">
    <w:name w:val="footer"/>
    <w:basedOn w:val="Normal"/>
    <w:link w:val="FooterChar"/>
    <w:uiPriority w:val="99"/>
    <w:unhideWhenUsed/>
    <w:rsid w:val="00BD0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9012">
      <w:bodyDiv w:val="1"/>
      <w:marLeft w:val="0"/>
      <w:marRight w:val="0"/>
      <w:marTop w:val="0"/>
      <w:marBottom w:val="0"/>
      <w:divBdr>
        <w:top w:val="none" w:sz="0" w:space="0" w:color="auto"/>
        <w:left w:val="none" w:sz="0" w:space="0" w:color="auto"/>
        <w:bottom w:val="none" w:sz="0" w:space="0" w:color="auto"/>
        <w:right w:val="none" w:sz="0" w:space="0" w:color="auto"/>
      </w:divBdr>
    </w:div>
    <w:div w:id="21336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18</cp:revision>
  <dcterms:created xsi:type="dcterms:W3CDTF">2020-11-09T08:47:00Z</dcterms:created>
  <dcterms:modified xsi:type="dcterms:W3CDTF">2024-05-22T11:45:00Z</dcterms:modified>
</cp:coreProperties>
</file>